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4C" w:rsidRPr="00A4644C" w:rsidRDefault="00A4644C" w:rsidP="00A4644C">
      <w:pPr>
        <w:pStyle w:val="15"/>
        <w:widowControl w:val="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A4644C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к постановлению </w:t>
      </w:r>
    </w:p>
    <w:p w:rsidR="00A4644C" w:rsidRPr="00A4644C" w:rsidRDefault="00A4644C" w:rsidP="00A4644C">
      <w:pPr>
        <w:pStyle w:val="15"/>
        <w:widowControl w:val="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A4644C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Увельского </w:t>
      </w:r>
    </w:p>
    <w:p w:rsidR="00A4644C" w:rsidRPr="00A4644C" w:rsidRDefault="00A4644C" w:rsidP="00A4644C">
      <w:pPr>
        <w:pStyle w:val="15"/>
        <w:widowControl w:val="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A4644C">
        <w:rPr>
          <w:rFonts w:ascii="Times New Roman" w:hAnsi="Times New Roman" w:cs="Times New Roman"/>
          <w:sz w:val="28"/>
          <w:szCs w:val="28"/>
          <w:lang w:eastAsia="zh-CN"/>
        </w:rPr>
        <w:t>муниципального округа</w:t>
      </w:r>
    </w:p>
    <w:p w:rsidR="00222D41" w:rsidRPr="00A4644C" w:rsidRDefault="00A4644C" w:rsidP="00A4644C">
      <w:pPr>
        <w:pStyle w:val="15"/>
        <w:widowControl w:val="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A4644C">
        <w:rPr>
          <w:rFonts w:ascii="Times New Roman" w:hAnsi="Times New Roman" w:cs="Times New Roman"/>
          <w:sz w:val="28"/>
          <w:szCs w:val="28"/>
          <w:lang w:eastAsia="zh-CN"/>
        </w:rPr>
        <w:t>от «___» __________  2026 г. № ____</w:t>
      </w:r>
    </w:p>
    <w:p w:rsidR="00A4644C" w:rsidRPr="00A4644C" w:rsidRDefault="00A4644C" w:rsidP="00A4644C">
      <w:pPr>
        <w:pStyle w:val="15"/>
        <w:widowControl w:val="0"/>
        <w:ind w:left="5245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02D85" w:rsidRPr="00A4644C" w:rsidRDefault="00D8542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r w:rsidR="00460D16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</w:t>
      </w:r>
      <w:r w:rsidR="00460D16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Увельского муниципального округа</w:t>
      </w:r>
      <w:r w:rsidR="003E19F7"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100"/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  <w:bookmarkEnd w:id="0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sub_10"/>
      <w:r w:rsidRPr="00A4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Предмет регулирования Административного регламента</w:t>
      </w:r>
      <w:bookmarkEnd w:id="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1.1. Административный регламент регулирует отношения, возникающие в связи с предоставлением муниципальной услуги "Выдача разрешени</w:t>
      </w:r>
      <w:r w:rsidR="00D8542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установку и эксплуатацию рекламных конструкций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аннулирование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 (далее - муниципальная услуга) в том числе в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формате Администрацией 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Администрация).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Административный регламент устанавливает состав, последовательность и сроки выполнения административных процедур, по предоставлению муниципальной услуги, требования к порядку их выполнения, формы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(бездействий)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Администрации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должностных лиц Администрации.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1.3. Основные термины и определения, используемые в настоящем Административном регламенте:</w:t>
      </w:r>
      <w:bookmarkEnd w:id="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ЕСИА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Федеральная государственная информационная система "Единая система идентификац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bookmarkEnd w:id="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автоматизированная  система "Портал  государственных и муниципальных услуг Челябинской области", расположенная в информационно-коммуникационной сети "Интернет" по адресу: www.gosuslugi74.ru</w:t>
      </w:r>
      <w:bookmarkEnd w:id="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Федеральная государственная информационная система </w:t>
      </w:r>
      <w:hyperlink r:id="rId1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"Единый портал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(функций)", расположенная в информационно-коммуникационной сети "Интернет" по адресу: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www.gosuslugi.ru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Личный кабинет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сервис </w:t>
      </w:r>
      <w:hyperlink r:id="rId1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позволяющий Заявителю получать информацию о ходе обработки запросов, поданных посредством ЕПГУ, РПГУ.</w:t>
      </w:r>
      <w:bookmarkEnd w:id="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sub_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Лица, имеющие право на получение муниципальной услуги</w:t>
      </w:r>
      <w:bookmarkEnd w:id="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2.1. 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  <w:bookmarkEnd w:id="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 Категории Заявителей:</w:t>
      </w:r>
      <w:bookmarkEnd w:id="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2.2.1. Собственник земельного участка, здания или иного недвижимого имущества, к которому присоединяется рекламная конструкция.</w:t>
      </w:r>
      <w:bookmarkEnd w:id="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2.2.2.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</w:r>
      <w:bookmarkEnd w:id="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2.2.3. Лицо, уполномоченное общим собранием собственников помещений в многоквартирном доме, к которому присоединяется рекламная конструкция.</w:t>
      </w:r>
      <w:bookmarkEnd w:id="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2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  <w:bookmarkEnd w:id="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2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2.2.5. Доверительный управляющий недвижимого имущества, к которому присоединяется рекламная конструкция.</w:t>
      </w:r>
      <w:bookmarkEnd w:id="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2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2.2.6. Владелец рекламной конструкции.</w:t>
      </w:r>
      <w:bookmarkEnd w:id="1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sub_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Требования к порядку информирования о предоставлении</w:t>
      </w:r>
    </w:p>
    <w:p w:rsidR="00B02D85" w:rsidRPr="00A4644C" w:rsidRDefault="003E19F7" w:rsidP="00592166">
      <w:pPr>
        <w:pStyle w:val="15"/>
        <w:widowControl w:val="0"/>
        <w:spacing w:after="240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услуги</w:t>
      </w:r>
      <w:bookmarkEnd w:id="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3.1. Прием Заявителей по вопросу предоставления муниципальной услуги 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Увельского муниципального </w:t>
      </w:r>
      <w:r w:rsidR="0059216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582E8A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алее - Уполномоченный орган). </w:t>
      </w:r>
      <w:proofErr w:type="gramStart"/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Непосредственное предоставление услуги 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осуществляется 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подразделением Уполномоченного органа – отделом архитектуры и градостроительства (информация о структурном подразделении (адрес, график работы, телефон и др.) размещена на сайте Уполномоченного органа </w:t>
      </w:r>
      <w:hyperlink r:id="rId12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(h</w:t>
        </w:r>
      </w:hyperlink>
      <w:r w:rsidR="00054F31" w:rsidRPr="00A4644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t</w:t>
      </w:r>
      <w:hyperlink r:id="rId13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tp://www.admuvelka.ru);</w:t>
        </w:r>
      </w:hyperlink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либо территориальным отделом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Увельском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многофункциональный центр). </w:t>
      </w:r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На официальном сайте Администрации в информационно-телекоммуникационной сети "Интернет" (далее - сеть Интернет) </w:t>
      </w:r>
      <w:hyperlink r:id="rId14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(h</w:t>
        </w:r>
      </w:hyperlink>
      <w:r w:rsidR="00054F31" w:rsidRPr="00A4644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t</w:t>
      </w:r>
      <w:hyperlink r:id="rId15" w:tooltip="http://www.agapovka.ru/)%3B" w:history="1">
        <w:r w:rsidR="00054F31" w:rsidRPr="00A4644C">
          <w:rPr>
            <w:rFonts w:ascii="Times New Roman" w:hAnsi="Times New Roman" w:cs="Times New Roman"/>
            <w:color w:val="000000" w:themeColor="text1"/>
            <w:spacing w:val="-1"/>
            <w:sz w:val="28"/>
            <w:szCs w:val="28"/>
          </w:rPr>
          <w:t>tp://www.admuvelka.ru)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в РПГУ обязательному размещению подлежит следующая справочная информация: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7" w:name="sub_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3.2.1. место нахождения и график работы Уполномоченного органа;</w:t>
      </w:r>
      <w:bookmarkEnd w:id="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3.2.2. справочные телефоны Уполномоченного органа,</w:t>
      </w:r>
      <w:r w:rsidR="00054F31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участвующего в предоставлении муниципальной услуги, в том числе номер телефона -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автоинформатора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3.2.3. адреса сайта, а также электронной почты и (или) формы обратной связи Администрации в сети Интернет.</w:t>
      </w:r>
      <w:bookmarkEnd w:id="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Обязательному размещению на официальном сайте Администрации, на </w:t>
      </w:r>
      <w:hyperlink r:id="rId1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  <w:bookmarkEnd w:id="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Администрация обеспечивает размещение и актуализацию справочной информации на официальном сайте, в соответствующем разделе </w:t>
      </w:r>
      <w:hyperlink r:id="rId1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(функций)".</w:t>
      </w:r>
      <w:bookmarkEnd w:id="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3.5. Информирование Заявителей по вопросам предоставления муниципальной услуги осуществляется:</w:t>
      </w:r>
      <w:bookmarkEnd w:id="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35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путем размещения информации на сайте Администрации, </w:t>
      </w:r>
      <w:hyperlink r:id="rId1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35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должностным лицом Уполномоченного органа, ответственным за предоставление муниципальной услуги, при непосредственном обращении Заявителя в Уполномоченный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через многофункциональный центр;</w:t>
      </w:r>
      <w:bookmarkEnd w:id="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350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путем размещения брошюр, буклетов и других печатных материалов в помещениях Уполномоченного органа, предназначенных для приема Заявителей, а также иных организаций всех форм собственности по согласованию с указанными организациями.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3.6.Информированиеосуществляетсяповопросам,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касающимся: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-способов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-адресов</w:t>
      </w:r>
      <w:r w:rsidR="00437BB8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центра,</w:t>
      </w:r>
      <w:r w:rsidR="00437BB8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обращение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2534E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  <w:proofErr w:type="gramEnd"/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-справочной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-документов,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необходимых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-порядка и сроков предоставления муниципальной 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-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получения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сведений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ходе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="00054F31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предоставлениимуниципальнойуслугииорезультатахпредоставлениямуниципальной 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-порядкадосудебног</w:t>
      </w:r>
      <w:proofErr w:type="gram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внесудебного)обжалованиядействий(бездействия)должностныхлиц,ипринимаемыхимирешенийприпредоставлениимуниципальнойуслуги.</w:t>
      </w:r>
      <w:bookmarkEnd w:id="25"/>
    </w:p>
    <w:p w:rsidR="00B02D85" w:rsidRPr="00A4644C" w:rsidRDefault="00B02D85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bookmarkEnd w:id="26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3.8. Консультирование по вопросам предоставления муниципальной услуги должностными лицами Уполномоченного органа осуществляется бесплатно.</w:t>
      </w:r>
      <w:bookmarkEnd w:id="27"/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8" w:name="sub_12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  <w:bookmarkEnd w:id="28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29" w:name="sub_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4. Наименование муниципальной услуги</w:t>
      </w:r>
      <w:bookmarkEnd w:id="2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4.1. Муниципальная услуга "Выдача разрешения на установку и эксплуатацию рекламных конструкций на соответствующей территории, аннулирование такого разрешения".</w:t>
      </w:r>
      <w:bookmarkEnd w:id="3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1" w:name="sub_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5. Наименование органа</w:t>
      </w:r>
      <w:r w:rsidR="00D85427"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местного самоуправления, предоставляющего муниципальную услугу</w:t>
      </w:r>
      <w:bookmarkEnd w:id="31"/>
    </w:p>
    <w:p w:rsidR="003E3CDE" w:rsidRPr="00A4644C" w:rsidRDefault="003E19F7" w:rsidP="003E3CDE">
      <w:pPr>
        <w:ind w:left="116" w:right="105" w:firstLine="4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 предоставляется Администрацией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D85" w:rsidRPr="00A4644C" w:rsidRDefault="003E19F7" w:rsidP="003E3CDE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Администрация обеспечивает предоставление муниципальной услуги в электронной форме посредством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РПГУ, а также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обращение заявителя в Уполномоченный орган, в том числе через многофункциональный центр, по выбору Заявителя в соответствии с </w:t>
      </w:r>
      <w:hyperlink r:id="rId19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бесплатного доступа к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</w:t>
      </w:r>
      <w:hyperlink r:id="rId20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ЭП) и распечатанного на бумажном носителе, осуществляется в многофункциональном центре в пределах территории муниципального образования по выбору Заявителя независимо от его места жительства или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 пребывания (для физических лиц, включая индивидуальных предпринимателей) либо места нахождения (для юридических лиц).</w:t>
      </w:r>
      <w:bookmarkEnd w:id="32"/>
    </w:p>
    <w:p w:rsidR="003E3CDE" w:rsidRPr="00A4644C" w:rsidRDefault="003E19F7" w:rsidP="003E3CDE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5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Непосредственное предоставление муниципальной услуги осуществляет структурное подразделение Администр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ации Увельского муниципального 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отдел архитектуры и градостроительства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округа.</w:t>
      </w:r>
    </w:p>
    <w:p w:rsidR="00B02D85" w:rsidRPr="00A4644C" w:rsidRDefault="003E19F7" w:rsidP="003E3CDE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  <w:bookmarkEnd w:id="3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5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В целях предоставления муниципальной услуги Уполномоченный орган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возможность автоматического формирования и направления межведомственных запросов:</w:t>
      </w:r>
      <w:bookmarkEnd w:id="3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5" w:name="sub_55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5.5.1. Управлением Федеральной службы государственной регистрации, кадастра и картографии по Челябинской области;</w:t>
      </w:r>
      <w:bookmarkEnd w:id="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6" w:name="sub_55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5.5.2. Управлением Федеральной налоговой службы по Челябинской области;</w:t>
      </w:r>
      <w:bookmarkEnd w:id="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7" w:name="sub_553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5.5.3. Федеральным казначейством для проверки сведений об оплате государственной пошлины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 Челябинской области;</w:t>
      </w:r>
      <w:bookmarkEnd w:id="37"/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8" w:name="sub_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6. Результат предоставления муниципальной услуги</w:t>
      </w:r>
      <w:bookmarkEnd w:id="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 Результатом предоставления муниципальной услуги является:</w:t>
      </w:r>
      <w:bookmarkEnd w:id="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6.1.1.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(</w:t>
      </w:r>
      <w:hyperlink w:anchor="sub_12000" w:tooltip="#sub_12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N 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5D113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End w:id="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6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6.1.2. Решение о предоставлении муниципальной услуги, в случае обращения за аннулированием разрешения на установку и эксплуатацию рекламной конструкции (</w:t>
      </w:r>
      <w:hyperlink w:anchor="sub_13000" w:tooltip="#sub_13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N 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5D113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End w:id="41"/>
    </w:p>
    <w:p w:rsidR="003E3CDE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6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6.1.3. Решение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sub_130" w:tooltip="#sub_13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w:anchor="sub_13000" w:tooltip="#sub_13000" w:history="1">
        <w:r w:rsidR="00F071AF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N 4</w:t>
        </w:r>
      </w:hyperlink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утверждается постановлением Администрации 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E3CDE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3" w:name="sub_62"/>
      <w:bookmarkEnd w:id="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</w:t>
      </w:r>
      <w:hyperlink r:id="rId2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Уполномоченного органа и направляется Заявителю в Личный кабинет на </w:t>
      </w:r>
      <w:hyperlink r:id="rId2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РПГУ, </w:t>
      </w:r>
      <w:r w:rsidR="00B1677B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на бумажном носителе, в случае личного обращения за предоставлением муниципальной услуги  в Уполномоченный орган либо многофункциональный центр.</w:t>
      </w:r>
      <w:bookmarkEnd w:id="43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Уведомление о принятом решении, независимо от результата предоставления муниципальной услуги, в форме электронного документа  направляется в Личный кабинет Заявителя на </w:t>
      </w:r>
      <w:hyperlink r:id="rId2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в срок, не позднее 1 рабочего дня, следующего за днем подготовки результата предоставления муниципальной услуги.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 оформляется на бумажном носителе в случае личного обращения заявителя в Уполномоченный орган, в том числе через многофункциональный центр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соглашением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 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областным государственным автономным учреждением «Многофункциональный центр 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предоставления государственных и муниципальных услуг Челябинской области»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ОГАУ «МФЦ Челябинской области») и администрацией 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9E2F6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ключенным в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</w:t>
      </w:r>
      <w:proofErr w:type="gramEnd"/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2011г.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№797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взаимодействии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</w:t>
      </w:r>
      <w:r w:rsidR="00B1677B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исполнительной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власти,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внебюджетных фондов, органами государственной власти субъектов Российской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местного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самоуправления".</w:t>
      </w:r>
      <w:bookmarkEnd w:id="4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45" w:name="sub_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7. Срок и порядок регистрации заявления Заявителя о предоставлении муниципальной услуги</w:t>
      </w:r>
      <w:bookmarkEnd w:id="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7.1. Заявление о предоставлении муниципальной услуги, поданное в электронной форме посредством РПГУ до 1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0 рабочего дня, регистрируется в Администрации в день его подачи. Заявление, поданное посредством РПГУ после 1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5:3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0 рабочего дня либо в нерабочий день, регистрируется в Администрации на следующий рабочий день.</w:t>
      </w:r>
      <w:bookmarkEnd w:id="4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Заявление, поданное заявителем в Уполномоченный орган, в том числе через   многофункциональный центр, по выбору заявителя, в соответствии с </w:t>
      </w:r>
      <w:hyperlink r:id="rId24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услуг", регистрируется в Уполномоченном органе </w:t>
      </w:r>
      <w:bookmarkEnd w:id="47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позднее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дня,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днем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поступления в Уполномоченный орган.</w:t>
      </w:r>
    </w:p>
    <w:p w:rsidR="00B02D85" w:rsidRPr="00A4644C" w:rsidRDefault="00B02D85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48" w:name="sub_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8. Срок предоставления муниципальной услуги</w:t>
      </w:r>
      <w:bookmarkEnd w:id="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8.1.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 (межведомственные запросы),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 по выдаче разрешения на установку и эксплуатацию рекламной конструкции составляет не более 12 рабочих дней, после получения заявления Уполномоченным органом.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 по аннулированию разрешения на установку и эксплуатацию рекламной конструкции  составляет не более 7 рабочих дней, после получения заявления Уполномоченным органом.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Уполномоченный орган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заявителю способом указанном в заявлении один из результатов, указанных в </w:t>
      </w:r>
      <w:hyperlink w:anchor="sub_61" w:tooltip="#sub_6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6.1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не позднее одного рабочего дня, следующего за днем подготовки результата предоставления муниципальной услуги.</w:t>
      </w:r>
      <w:bookmarkEnd w:id="49"/>
      <w:proofErr w:type="gramEnd"/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9. Правовые основания предоставления муниципальной услуги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9.1. Перечень нормативных правовых актов, регулирующих предоставление муниципальной услуги:</w:t>
      </w:r>
      <w:bookmarkEnd w:id="50"/>
    </w:p>
    <w:p w:rsidR="00B02D85" w:rsidRPr="00A4644C" w:rsidRDefault="00CF5FA6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tooltip="http://internet.garant.ru/document/redirect/10103000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B02D85" w:rsidRPr="00A4644C" w:rsidRDefault="00CF5FA6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tooltip="http://internet.garant.ru/document/redirect/12145525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марта 2006 г. N 38-ФЗ "О рекламе";</w:t>
      </w:r>
    </w:p>
    <w:p w:rsidR="00B02D85" w:rsidRPr="00A4644C" w:rsidRDefault="00CF5FA6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tooltip="http://internet.garant.ru/document/redirect/10900200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Налоговый кодекс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hyperlink r:id="rId28" w:anchor="/document/12138258/entry/0" w:tooltip="https://internet.garant.ru/#/document/12138258/entry/0" w:history="1">
        <w:r w:rsidRPr="00A4644C">
          <w:rPr>
            <w:rStyle w:val="1b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Градостроительный кодекс</w:t>
        </w:r>
      </w:hyperlink>
      <w:r w:rsidR="006E1C85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Российской Федерации;</w:t>
      </w:r>
    </w:p>
    <w:p w:rsidR="00B02D85" w:rsidRPr="00A4644C" w:rsidRDefault="00CF5FA6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tooltip="http://internet.garant.ru/document/redirect/12177515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N 210-ФЗ "Об организации предоставления государственных и муниципальных услуг";</w:t>
      </w:r>
    </w:p>
    <w:p w:rsidR="00B02D85" w:rsidRPr="00A4644C" w:rsidRDefault="00CF5FA6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tooltip="http://internet.garant.ru/document/redirect/12148567/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N 152-ФЗ "О персональных данных";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303FCD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отделе архитектуры и градостроительства администрации Увельского муниципального </w:t>
      </w:r>
      <w:r w:rsidR="00303FCD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Челябинской области от 28.11.2013 № 577-ЗО «Об установлении предельных сроков договоров на установку и эксплуатацию рекламных конструкций»;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Челябинской области от 26.12.2013 № 619-П «Об утверждении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предварительного согласования схемы размещения рекламных конструкций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изменений»;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B02D85" w:rsidRPr="00A4644C" w:rsidRDefault="00B02D85">
      <w:pPr>
        <w:pStyle w:val="15"/>
        <w:widowControl w:val="0"/>
        <w:spacing w:before="108" w:after="108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ind w:firstLine="567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51" w:name="sub_1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1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 Для получения муниципальной услуги заявитель представляет:</w:t>
      </w:r>
      <w:bookmarkEnd w:id="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0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10.1.1. Независимо от целей, указанных в </w:t>
      </w:r>
      <w:hyperlink w:anchor="sub_60" w:tooltip="#sub_6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 w:rsidR="006E1C85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регламента:</w:t>
      </w:r>
      <w:bookmarkEnd w:id="5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0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Заявление о предоставлении муниципальной услуги по форме, согласно </w:t>
      </w:r>
      <w:hyperlink w:anchor="sub_11000" w:tooltip="#sub_1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N1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  <w:bookmarkEnd w:id="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hyperlink r:id="rId3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в личном кабинете на </w:t>
      </w:r>
      <w:hyperlink r:id="rId3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в виде распечатанного экземпляра электронного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 в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Уполномоченном органе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0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Заявителя или представителя Заявителя (предоставляется в случае личного обращения в 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полномоченный орган)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направления заявления посредством </w:t>
      </w:r>
      <w:hyperlink r:id="rId3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bookmarkEnd w:id="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0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hyperlink r:id="rId3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документ, выданный организацией, удостоверяется усиленной квалифицированной </w:t>
      </w:r>
      <w:hyperlink r:id="rId35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  <w:bookmarkEnd w:id="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0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10.1.2. Для выдачи разрешения на установку и эксплуатацию рекламной конструкции заявитель дополнительно предоставляет:</w:t>
      </w:r>
      <w:bookmarkEnd w:id="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0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1) Проектную документацию рекламной конструкции;</w:t>
      </w:r>
      <w:bookmarkEnd w:id="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0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2) Эскиз рекламной конструкции;</w:t>
      </w:r>
      <w:bookmarkEnd w:id="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sub_101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  <w:bookmarkEnd w:id="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sub_101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4) Нотариально удостоверенное согласие собственника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  <w:bookmarkEnd w:id="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101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5)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  <w:bookmarkEnd w:id="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sub_101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6) Договор на установку и эксплуатацию рекламной конструкции, за исключением случаев:</w:t>
      </w:r>
      <w:bookmarkEnd w:id="6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112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  <w:bookmarkEnd w:id="6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112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</w:r>
      <w:bookmarkEnd w:id="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10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10.1.3. В случае обращения заявителя за аннулированием разрешения на установку и эксплуатацию рекламной конструкции:</w:t>
      </w:r>
      <w:bookmarkEnd w:id="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_10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Уведомление об отказе от дальнейшего использования разрешения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(услуги (в случае обращения через </w:t>
      </w:r>
      <w:hyperlink r:id="rId3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с помощью интерактивной формы в карточке услуги на 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bookmarkEnd w:id="6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_10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  <w:bookmarkEnd w:id="6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и прилагаемые документы, указанные в </w:t>
      </w:r>
      <w:hyperlink w:anchor="sub_101" w:tooltip="#sub_10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10.1. - 10.1.3.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 направляются (подаются)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Уполномоченный орган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путем заполнения формы запроса через личный кабинет на </w:t>
      </w:r>
      <w:hyperlink r:id="rId3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заявителя за предоставлением муниципальной услуги в Уполномоченный орган, в том числе через многофункциональный центр документы представляются заявителем на бумажном носителе.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69" w:name="sub_1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6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sub_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не позднее 1 рабочего дня, следующего за днем приема заявления в Уполномоченном органе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включая возможность автоматического формирования и направления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межведомственных запросов:</w:t>
      </w:r>
      <w:bookmarkEnd w:id="70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sub_1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11.1.1.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Управление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Федеральной налоговой службы по Челябинской области,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Заявитель не представил указанный документ по собственной инициативе:</w:t>
      </w:r>
      <w:bookmarkEnd w:id="7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sub_111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  <w:bookmarkEnd w:id="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sub_11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  <w:bookmarkEnd w:id="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sub_1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11.1.2.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Управление Федеральной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государственной регистрации, кадастра и картографии по Челябинской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Заявитель не представил указанный документ по собственной инициативе:</w:t>
      </w:r>
      <w:bookmarkEnd w:id="7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5" w:name="sub_11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  <w:bookmarkEnd w:id="7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6" w:name="sub_1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11.1.3.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Федеральном казначействе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если Заявитель не представил указанный документ по собственной инициативе:</w:t>
      </w:r>
      <w:bookmarkEnd w:id="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7" w:name="sub_11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из Государственной информационной системы государственных и муниципальных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платежах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(ГИС ГМП) для проверки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сведений об оплате государственной пошлины.</w:t>
      </w:r>
      <w:bookmarkEnd w:id="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sub_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</w:t>
      </w:r>
      <w:bookmarkStart w:id="79" w:name="sub_113"/>
      <w:bookmarkEnd w:id="7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услуги.</w:t>
      </w:r>
      <w:bookmarkEnd w:id="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0" w:name="sub_1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End w:id="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1" w:name="sub_1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E1C85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Документы, указанные в </w:t>
      </w:r>
      <w:hyperlink w:anchor="sub_111" w:tooltip="#sub_1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11.1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End w:id="8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82" w:name="sub_1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12. Исчерпывающий перечень оснований для отказа в приеме к рассмотрению документов, необходимых для предоставления муниципальной услуги</w:t>
      </w:r>
      <w:bookmarkEnd w:id="8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3" w:name="sub_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 Основаниями для отказа в приеме к рассмотрению документов, необходимых для предоставления муниципальной услуги являются:</w:t>
      </w:r>
      <w:bookmarkEnd w:id="8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4" w:name="sub_1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bookmarkEnd w:id="8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5" w:name="sub_1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bookmarkEnd w:id="8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6" w:name="sub_1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bookmarkEnd w:id="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7" w:name="sub_12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12.1.4. Подача заявления о предоставлении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и документов, необходимых для предоставления муниципальной услуги, в электронной форме с нарушением установленных требований;</w:t>
      </w:r>
      <w:bookmarkEnd w:id="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8" w:name="sub_12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12.1.5. Некорректное заполнение обязательных полей в форме заявления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услуги (недостоверное, неправильное либо неполное);</w:t>
      </w:r>
      <w:bookmarkEnd w:id="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9" w:name="sub_12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12.1.6. Представление неполного комплекта документов, необходимых для предоставления муниципальной услуги;</w:t>
      </w:r>
      <w:bookmarkEnd w:id="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0" w:name="sub_12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12.1.7. Несоблюдение установленных </w:t>
      </w:r>
      <w:hyperlink r:id="rId38" w:tooltip="http://internet.garant.ru/document/redirect/12184522/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11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 апреля 2011 N 63-ФЗ "Об электронной подписи" условий признания действительности усиленной квалифицированной электронной подписи;</w:t>
      </w:r>
      <w:bookmarkEnd w:id="9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1" w:name="sub_12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12.1.8.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услуги.</w:t>
      </w:r>
      <w:bookmarkEnd w:id="9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92" w:name="sub_1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13. Исчерпывающий перечень оснований для приостановления или отказа в предоставлении муниципальной услуги</w:t>
      </w:r>
      <w:bookmarkEnd w:id="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3" w:name="sub_33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  <w:bookmarkEnd w:id="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4" w:name="sub_33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 Основания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для отказа в предоставлении муниципальной услуги в случае обращения заявителя за выдачей разрешения на установку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рекламной конструкции:</w:t>
      </w:r>
      <w:bookmarkEnd w:id="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5" w:name="sub_1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услуги;</w:t>
      </w:r>
      <w:bookmarkEnd w:id="9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sub_1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13.2.2.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  <w:bookmarkEnd w:id="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7" w:name="sub_1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13.2.3. Факт оплаты заявителем государственной пошлины за предоставление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не подтвержден;</w:t>
      </w:r>
      <w:bookmarkEnd w:id="9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8" w:name="sub_13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13.2.4. Несоответствие проекта рекламной конструкц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ии и ее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территориального размещения требованиям технического регламента;</w:t>
      </w:r>
      <w:bookmarkEnd w:id="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9" w:name="sub_13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13.2.5.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39" w:tooltip="http://internet.garant.ru/document/redirect/12145525/1905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5.8 статьи 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марта 2006 года N 38-ФЗ "О рекламе" определяется схемой размещения рекламных конструкций);</w:t>
      </w:r>
      <w:bookmarkEnd w:id="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0" w:name="sub_13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13.2.6. Нарушение требований, установленных </w:t>
      </w:r>
      <w:hyperlink r:id="rId40" w:tooltip="http://internet.garant.ru/document/redirect/12145525/1905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5.1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1" w:tooltip="http://internet.garant.ru/document/redirect/12145525/19056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5.6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2" w:tooltip="http://internet.garant.ru/document/redirect/12145525/19057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5.7 статьи 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марта 2006 N 38-ФЗ "О рекламе";</w:t>
      </w:r>
      <w:bookmarkEnd w:id="1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1" w:name="sub_132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13.2.7. Нарушение требований нормативных актов по безопасности движения транспорта;</w:t>
      </w:r>
      <w:bookmarkEnd w:id="1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2" w:name="sub_132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13.2.8.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  <w:bookmarkEnd w:id="102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3" w:name="sub_132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13.2.9.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  <w:bookmarkEnd w:id="10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sub_33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13.3. Основания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для отказа в предоставлении муниципальной услуги в случае обращения заявителя за решением об аннулировании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установку и эксплуатацию рекламной конструкции:</w:t>
      </w:r>
      <w:bookmarkEnd w:id="10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sub_1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13.3.1.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муниципальной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bookmarkEnd w:id="10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06" w:name="sub_1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sub_1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43" w:tooltip="http://internet.garant.ru/document/redirect/10900200/3331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333.18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4" w:tooltip="http://internet.garant.ru/document/redirect/10900200/33333105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105 статьи 333.33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  <w:bookmarkEnd w:id="1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sub_1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14.2. Иная плата за предоставление муниципальной услуги не предусмотрена законодательством Российской Федерации.</w:t>
      </w:r>
      <w:bookmarkEnd w:id="1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sub_1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14.3. Заявителю в Личном кабинете на </w:t>
      </w:r>
      <w:hyperlink r:id="rId4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  <w:bookmarkEnd w:id="1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0" w:name="sub_1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14.4. В случае оплаты государственной пошлины до подачи Заявления, Заявителю при подаче Заявления на </w:t>
      </w:r>
      <w:hyperlink r:id="rId4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представлена возможность прикрепить электронный образ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оплату государственной пошлины за предоставление муниципальной услуги.</w:t>
      </w:r>
      <w:bookmarkEnd w:id="1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1" w:name="sub_1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14.5. Получение информации об уплате государственной пошлины за предоставление муниципальной услуги осуществляется Уполномоченным органом</w:t>
      </w:r>
      <w:r w:rsidR="00BC4E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сведений, содержащихся в государственной информационной системе о государственных и муниципальных платежах (ГИС ГМП).</w:t>
      </w:r>
      <w:bookmarkEnd w:id="1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2" w:name="sub_14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14.6.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  <w:bookmarkEnd w:id="112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113" w:name="sub_1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  <w:bookmarkEnd w:id="1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15.1. Услуги, необходимые и обязательные для предоставления муниципальной усл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уги, отсутствуют.</w:t>
      </w:r>
    </w:p>
    <w:p w:rsidR="00B02D85" w:rsidRPr="00A4644C" w:rsidRDefault="003E19F7">
      <w:pPr>
        <w:pStyle w:val="111"/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15.2. При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запрещается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требовать от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заявителя: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осуществления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действий,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которых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предусмотрено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нормативными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правовыми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актами,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регулирующими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отношения,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возникающие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связи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предоставлением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BC4EC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proofErr w:type="gram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соответствии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нормативными правовыми актами Российской Федерации и Челябинской области, муниципальными правовыми актами 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Увельского муниципального </w:t>
      </w:r>
      <w:r w:rsidR="00592166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округа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находятся в распоряжении органов,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предоставляющих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муниципальную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услугу,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органов,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местного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самоуправления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(или)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подведомственных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местного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самоуправления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организаций,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участвующих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исключением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документов, указанных в части 6 статьи 7 Федерального закона</w:t>
      </w:r>
      <w:proofErr w:type="gram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 июля 2010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года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№210-ФЗ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«Об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государственных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услуг» (далее–Федеральный закон №210-ФЗ);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отсутствие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(или)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недостоверность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которых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указывались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отказе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приеме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документов, необходимых для предоставления 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исключением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следующих случаев: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зменение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требований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нормативных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актов,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касающихся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 муниципальной услуги, после первоначальной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подачи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аличие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ошибок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документах,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поданных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заявителем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после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первоначального отказа в приеме документов, необходимых для предоставления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 услуги, либо в предоставлении 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включенных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представленный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ранее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комплект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документов;</w:t>
      </w:r>
    </w:p>
    <w:p w:rsidR="00B02D85" w:rsidRPr="00A4644C" w:rsidRDefault="00E771FC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стечение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срока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ействия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документов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изменение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после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первоначального отказа в приеме документов, необходимых для предоставления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 услуги, либо в предоставлении муниципальной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3E19F7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услуги;</w:t>
      </w:r>
    </w:p>
    <w:p w:rsidR="00B02D85" w:rsidRPr="00A4644C" w:rsidRDefault="003E19F7">
      <w:pPr>
        <w:pStyle w:val="19"/>
        <w:ind w:righ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proofErr w:type="gram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выявление документально подтвержденного факта (признаков) ошибочного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противоправного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действия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бездействия)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должностного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лица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 органа, служащего, работника многофункционального центра,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работника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организации,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предусмотренной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частью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1.1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статьи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16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Федерального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закона № 210-ФЗ, при первоначальном отказе в приеме документов, необходимых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для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чем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письменном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виде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подписью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руководителя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органа при первоначальном отказе в приеме документов</w:t>
      </w:r>
      <w:proofErr w:type="gram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необходимых</w:t>
      </w:r>
      <w:proofErr w:type="gram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муниципальной услуги, либо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руководителя организации, предусмотренной частью 1.1 статьи 16 Федерального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закона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№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210-ФЗ,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уведомляется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заявитель,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также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приносятся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извинения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доставленные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неудобства.</w:t>
      </w:r>
    </w:p>
    <w:p w:rsidR="00B02D85" w:rsidRPr="00A4644C" w:rsidRDefault="00B02D85">
      <w:pPr>
        <w:pStyle w:val="19"/>
        <w:ind w:righ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02D85" w:rsidRPr="00A4644C" w:rsidRDefault="003E19F7">
      <w:pPr>
        <w:pStyle w:val="111"/>
        <w:numPr>
          <w:ilvl w:val="0"/>
          <w:numId w:val="2"/>
        </w:numPr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lastRenderedPageBreak/>
        <w:t>Максимальный срок ожидания в очереди при подаче заявления о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предоставлении муниципальной услуги и при получении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highlight w:val="white"/>
        </w:rPr>
        <w:t xml:space="preserve"> результата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услуги</w:t>
      </w:r>
    </w:p>
    <w:p w:rsidR="00B02D85" w:rsidRPr="00A4644C" w:rsidRDefault="00B02D85">
      <w:pPr>
        <w:pStyle w:val="1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11"/>
        <w:numPr>
          <w:ilvl w:val="0"/>
          <w:numId w:val="2"/>
        </w:num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Максимальный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срок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ожидания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очереди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подаче</w:t>
      </w:r>
      <w:r w:rsidRPr="00A4644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заявления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получении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результата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муниципальной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услуги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E771F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Уполномоченном органе или многофункциональном центре составляет не более 15 минут.</w:t>
      </w:r>
    </w:p>
    <w:p w:rsidR="00B02D85" w:rsidRPr="00A4644C" w:rsidRDefault="003E19F7">
      <w:pPr>
        <w:pStyle w:val="15"/>
        <w:widowControl w:val="0"/>
        <w:spacing w:before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4" w:name="sub_1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16. Способы предоставления Заявителем документов, необходимых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</w:t>
      </w:r>
      <w:proofErr w:type="gramEnd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получения муниципальной услуги</w:t>
      </w:r>
      <w:bookmarkEnd w:id="1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15" w:name="sub_1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Администрация обеспечивает предоставление муниципальной услуги в электронной форме посредством </w:t>
      </w:r>
      <w:hyperlink r:id="rId4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а также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 личном обращении в Уполномоченный орган, в том числе через многофункциональный центр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выбору Заявителя в соответствии с </w:t>
      </w:r>
      <w:hyperlink r:id="rId48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услуг".</w:t>
      </w:r>
      <w:bookmarkEnd w:id="1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16.2. Для получения муниципальной услуги посредством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Заявитель авторизуется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 посредством подтвержденной учетной записи в ЕСИА, затем заполняет Заявление в электронном виде с использованием специальной интерактивной формы.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6" w:name="sub_1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16.3. 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  <w:bookmarkEnd w:id="1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7" w:name="sub_16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16.4. 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ЕПГУ,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РПГУ.</w:t>
      </w:r>
      <w:bookmarkEnd w:id="1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8" w:name="sub_16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16.5. Предоставление муниципальной услуги по экстерриториальному принципу осуществляется в части обеспечения возможности подачи заявлений посредством </w:t>
      </w:r>
      <w:hyperlink r:id="rId4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 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результата муниципальной услуги в многофункциональном центре на бумажном носителе.</w:t>
      </w:r>
      <w:bookmarkEnd w:id="1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19" w:name="sub_16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16.6.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5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2FDF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  <w:bookmarkEnd w:id="1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заявитель или его представитель авторизуется на ЕПГУ, ли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бо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</w:t>
      </w:r>
      <w:hyperlink r:id="rId5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заявителя, представителя, уполномоченного на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подписание заявления.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0" w:name="sub_16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16.7. В случае направления заявления посредством </w:t>
      </w:r>
      <w:hyperlink r:id="rId5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заявления осуществляется посредством заполнения интерактивной формы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ЕПГУ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  <w:bookmarkEnd w:id="1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1" w:name="sub_16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16.8. В заявлении также указывается один из следующих способов направления результата предоставления муниципальной услуги:</w:t>
      </w:r>
      <w:bookmarkEnd w:id="1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в личном кабинете на </w:t>
      </w:r>
      <w:hyperlink r:id="rId5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;</w:t>
      </w:r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 документа в многофункциональном центре;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Уполномоченном органе, многофункциональном центре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личного обращения заявителя);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2" w:name="sub_16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16.9.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5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идентификации: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bookmarkEnd w:id="1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3" w:name="sub_16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16.10. Результаты предоставления муниципальной услуги, указанные в </w:t>
      </w:r>
      <w:hyperlink w:anchor="sub_60" w:tooltip="#sub_6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пункте 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регламента, направляются заявителю, представителю заявителя в личный кабинет на </w:t>
      </w:r>
      <w:hyperlink r:id="rId5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ЕПГУ, либо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РПГУ соответственно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4" w:name="sub_1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16.11. В случае направления заявления посредством </w:t>
      </w:r>
      <w:hyperlink r:id="rId5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предоставления муниципальной услуги также может быть выдан заявителю на бумажном носителе в многофункци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ональном центре, указанном в заявлении, в порядке, предусмотренным пунктом 29 настоящего 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регламента.</w:t>
      </w:r>
      <w:bookmarkEnd w:id="1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5" w:name="sub_16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16.12. 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Уполномоченным органом</w:t>
      </w:r>
      <w:r w:rsidR="00E771F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межведомственного электронного взаимодействия.</w:t>
      </w:r>
      <w:bookmarkEnd w:id="1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16.13. Прием документов, необходимых для предоставления муниципальной услуги при личном обращении в Уполномоченный орган, многофункциональный центр в соответствии с </w:t>
      </w:r>
      <w:hyperlink r:id="rId57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 устанавливается настоящим Административным регламентом.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заявителя в Уполномоченный орган,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многофункциональный центр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16.14. Порядок предоставления документов, необходимых для предоставления муниципальной услуги, при личном обращении в Уполномоченный орган, многофункциональный центр по выбору заявителя,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</w:t>
      </w:r>
      <w:hyperlink r:id="rId58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услуг", установлен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6" w:name="sub_16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16.15.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  <w:bookmarkEnd w:id="12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7" w:name="sub_1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17. Способы получения Заявителем результатов предоставления 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</w:t>
      </w:r>
      <w:bookmarkEnd w:id="127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28" w:name="sub_17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17.1. Заявитель уведомляется о ходе рассмотрения и готовности результата предоставления муниципальной услуги следующими способами:</w:t>
      </w:r>
      <w:bookmarkEnd w:id="128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29" w:name="sub_171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17.1.1. Через Личный кабинет на </w:t>
      </w:r>
      <w:hyperlink r:id="rId5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129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0" w:name="sub_17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17.2. Заявитель может самостоятельно получить информацию о готовности результата предоставления муниципальной услуги посредством:</w:t>
      </w:r>
      <w:bookmarkEnd w:id="130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1" w:name="sub_172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сервиса </w:t>
      </w:r>
      <w:hyperlink r:id="rId6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 "Узнать статус заявления";</w:t>
      </w:r>
      <w:bookmarkEnd w:id="131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2" w:name="sub_1722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по телефону Уполномоченного органа, ответственного за предоставление информации;</w:t>
      </w:r>
      <w:bookmarkEnd w:id="132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3" w:name="sub_173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17.3. Способы получения результата муниципальной услуги:</w:t>
      </w:r>
      <w:bookmarkEnd w:id="133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34" w:name="sub_1731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17.3.1. В форме электронного документа в Личный кабинет на </w:t>
      </w:r>
      <w:hyperlink r:id="rId6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134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</w:t>
      </w:r>
      <w:hyperlink r:id="rId6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РПГУ в форме электронного документа, подписанного усиленной квалифицированной </w:t>
      </w:r>
      <w:hyperlink r:id="rId63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уполномоченного должностного лица Администрации.</w:t>
      </w:r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17.4.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 в соответствии с </w:t>
      </w:r>
      <w:hyperlink r:id="rId64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Федеральным законом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27.07.2010 N 210-ФЗ "Об организации предоставления государ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услуг" осуществляется в порядке, предусмотренном настоящим Административным регламентом.</w:t>
      </w:r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17.4.1.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принятия решения о выдаче разрешения на установку и эксплуатацию рекламных конструкций на территории 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муниципального </w:t>
      </w:r>
      <w:r w:rsidR="00592166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либо письменного уведомления по результатам предоставления муниципальной услуги ответственное должностное лицо Уполномоченного органа обеспечивает их направление заявителю в срок, который не должен превышать срока, указанного в пункте 6.3. настоящего Административного регламента или выдает заявителю на бумажном носителе при личном обращении в Уполномоченный орган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выбранным заявителем способом получения результата предоставления муниципальной услуги.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35" w:name="sub_1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18. Показатели доступности и качества муниципальной услуги</w:t>
      </w:r>
      <w:bookmarkEnd w:id="1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6" w:name="sub_18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18.1. Оценка доступности и качества предоставления муниципальной услуги должна осуществляться по указанным в настоящем пункте показателям, и рассчитывается как среднее арифметическое итоговых значений всех показателей доступности и качества муниципальной услуги, по результатам опроса получателей муниципальной услуги:</w:t>
      </w:r>
      <w:bookmarkEnd w:id="1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7" w:name="sub_18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8" w:name="sub_18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выбора Заявителем форм предоставления муниципальной услуги, в том числе с использованием </w:t>
      </w:r>
      <w:hyperlink r:id="rId6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9" w:name="sub_18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возможность обращения за получением муниципальной услуги в электронной форме посредством </w:t>
      </w:r>
      <w:hyperlink r:id="rId6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0" w:name="sub_18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обеспечение бесплатного доступа к </w:t>
      </w:r>
      <w:hyperlink r:id="rId6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распечатанного на бумажном носителе экземпляра электронного документа в любом многофункциональном центре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1" w:name="sub_1815"/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 соблюдение сроков предоставления муниципальной услуги и сроков выполнения административных процедур при предоставлении муниципальной услуги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4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2" w:name="sub_18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е) доля получателей муниципальной услуги, удовлетворенных в целом условиями оказания услуги в Уполномоченном органе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услуги);</w:t>
      </w:r>
      <w:bookmarkEnd w:id="1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3" w:name="sub_18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предоставление возможности получения информации о ходе предоставления муниципальной услуги, в том числе; с использованием </w:t>
      </w:r>
      <w:hyperlink r:id="rId6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 (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числа опрошенных получателей муниципальной услуги).</w:t>
      </w:r>
      <w:bookmarkEnd w:id="1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4" w:name="sub_1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18.2.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услуги, указанных в </w:t>
      </w:r>
      <w:hyperlink w:anchor="sub_181" w:tooltip="#sub_18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18.1.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и передается в автоматизированную информационную систему мониторинга качества государственных услуг.</w:t>
      </w:r>
      <w:bookmarkEnd w:id="14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5" w:name="sub_18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18.3.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  <w:bookmarkEnd w:id="1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6" w:name="sub_18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18.4. Предоставление муниципальной услуги осуществляется в электронной форме без взаимодействия Заявителя с должностными лицами</w:t>
      </w:r>
      <w:r w:rsidR="00BF0BA3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органа.</w:t>
      </w:r>
      <w:bookmarkEnd w:id="14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47" w:name="sub_19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19. Требования к организации предоставления муниципальной</w:t>
      </w:r>
    </w:p>
    <w:p w:rsidR="00B02D85" w:rsidRPr="00A4644C" w:rsidRDefault="003E19F7">
      <w:pPr>
        <w:pStyle w:val="15"/>
        <w:widowControl w:val="0"/>
        <w:spacing w:after="1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услуги в электронной форме</w:t>
      </w:r>
      <w:bookmarkEnd w:id="14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8" w:name="sub_1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19.1. В целях предоставления муниципальной услуги в электронной форме с использованием </w:t>
      </w:r>
      <w:hyperlink r:id="rId6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Заявителем заполняется интерактивная электронная форма Заявления в карточке муниципальной услуги на ЕПГУ,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</w:t>
      </w:r>
      <w:hyperlink w:anchor="sub_100" w:tooltip="#sub_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1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автозаполнение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услуги,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9" w:name="sub_19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19.2. При предоставлении муниципальной услуги в электронной форме осуществляются:</w:t>
      </w:r>
      <w:bookmarkEnd w:id="14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0" w:name="sub_19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  <w:bookmarkEnd w:id="15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1" w:name="sub_19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подача заявления о предоставлении муниципальной услуги и иных документов, необходимых для предоставления муниципальной услуги, в Уполномоченный орган с использованием </w:t>
      </w:r>
      <w:hyperlink r:id="rId7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3) поступление Заявления и документов, необходимых для предоставления муниципальной услуги,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Уполномоченный орган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Уполномоченным органом; 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2" w:name="sub_192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получение Заявителем уведомлений о ходе предоставления муниципальной услуги в личный кабинет на </w:t>
      </w:r>
      <w:hyperlink r:id="rId7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3" w:name="sub_192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взаимодействие Уполномоченного органа 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hyperlink w:anchor="sub_110" w:tooltip="#sub_1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посредством системы электронного межведомственного информационного взаимодействия;</w:t>
      </w:r>
      <w:bookmarkEnd w:id="15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4" w:name="sub_192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возможность оплаты государственной пошлины, иной платы за предоставление муниципальной услуги посредством электронных сервисов на </w:t>
      </w:r>
      <w:hyperlink r:id="rId7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1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5" w:name="sub_192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получение Заявителем сведений о ходе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рассмотрения заявления, поданного с ЕПГУ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информационного сервиса "Узнать статус заявления";</w:t>
      </w:r>
      <w:bookmarkEnd w:id="1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6" w:name="sub_192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получение Заявителем результата предоставления муниципальной услуги в Личный кабинет на </w:t>
      </w:r>
      <w:hyperlink r:id="rId7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в форме автоматически формируемого электронного документа, подписанного усиленной квалифицированной </w:t>
      </w:r>
      <w:hyperlink r:id="rId74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 Уполномоченного органа;</w:t>
      </w:r>
      <w:bookmarkEnd w:id="1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7" w:name="sub_192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направление жалобы на решения, действия (бездействия) Уполномоченного органа, должностных лиц Уполномоченного органа, в порядке, установленном в </w:t>
      </w:r>
      <w:hyperlink w:anchor="sub_1600" w:tooltip="#sub_16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1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8" w:name="sub_19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  <w:bookmarkEnd w:id="1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9" w:name="sub_19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19.3.1. Электронные документы представляются в следующих форматах:</w:t>
      </w:r>
      <w:bookmarkEnd w:id="1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0" w:name="sub_19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формализованных документов;</w:t>
      </w:r>
      <w:bookmarkEnd w:id="1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1" w:name="sub_19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sub_19313" w:tooltip="#sub_1931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"в"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пункта);</w:t>
      </w:r>
      <w:bookmarkEnd w:id="1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2" w:name="sub_19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документов, содержащих расчеты;</w:t>
      </w:r>
      <w:bookmarkEnd w:id="1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3" w:name="sub_19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9313" w:tooltip="#sub_1931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"в"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содержанием;</w:t>
      </w:r>
      <w:bookmarkEnd w:id="16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4" w:name="sub_19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19.3.2. Допускается формирование электронного документа путем сканирования непосредственно с оригинала документа (использование копий; не допускается), которое осуществляется с сохранением ориентации оригинала документа в разрешении 300-500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  <w:bookmarkEnd w:id="16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сохранением всех аутентичных признаков подлинности, а именно: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графической подписи лица, печати, углового штампа бланка;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5" w:name="sub_19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19.3.3. Электронные документы должны обеспечивать:</w:t>
      </w:r>
      <w:bookmarkEnd w:id="1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 оглавление, соответствующее их смыслу и содержанию;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6" w:name="sub_19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19.3.4. Документы, подлежащие представлению в форматах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формируются в виде отдельного электронного документа.</w:t>
      </w:r>
      <w:bookmarkEnd w:id="1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7" w:name="sub_19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19.3.5. Максимально допустимый размер прикрепленного пакета документов не должен превышать 10 ГБ.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19.3.6. Запись на прием в Уполномоченный орган, многофункциональный центр для подачи заявления о предоставлении муниципальной услуги с использованием ЕПГУ, РПГУ не осуществляется.</w:t>
      </w:r>
      <w:bookmarkEnd w:id="16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68" w:name="sub_2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20. Требования к помещениям, в которых предоставляется</w:t>
      </w:r>
    </w:p>
    <w:p w:rsidR="00B02D85" w:rsidRPr="00A4644C" w:rsidRDefault="003E19F7" w:rsidP="003805B5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муниципальная услуга</w:t>
      </w:r>
      <w:bookmarkEnd w:id="168"/>
    </w:p>
    <w:p w:rsidR="00B02D85" w:rsidRPr="00A4644C" w:rsidRDefault="003E19F7" w:rsidP="003805B5">
      <w:pPr>
        <w:pStyle w:val="15"/>
        <w:widowControl w:val="0"/>
        <w:spacing w:after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9" w:name="sub_2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16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0" w:name="sub_2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20.2. В случае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  <w:bookmarkEnd w:id="17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1" w:name="sub_20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End w:id="17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2" w:name="sub_20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bookmarkEnd w:id="1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3" w:name="sub_20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20.5. Центральный вход в здание Уполномоченного органа должен быть оборудован информационной табличкой (вывеской), содержащей информацию:</w:t>
      </w:r>
      <w:bookmarkEnd w:id="1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номера телефонов для справок.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4" w:name="sub_20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20.6. Помещения, в которых предоставляется муниципальная услуга, должны соответствовать санитарно-эпидемиологическим правилам и нормативам.</w:t>
      </w:r>
      <w:bookmarkEnd w:id="17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5" w:name="sub_20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20.7. Помещения, в которых предоставляется муниципальная услуга, оснащаются:</w:t>
      </w:r>
      <w:bookmarkEnd w:id="17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6" w:name="sub_20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  <w:bookmarkEnd w:id="1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7" w:name="sub_20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bookmarkEnd w:id="1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8" w:name="sub_20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20.10. Места для заполнения заявлений оборудуются стульями, столами (стойками), бланками заявлений, письменными принадлежностями.</w:t>
      </w:r>
      <w:bookmarkEnd w:id="17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9" w:name="sub_20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20.11. Места приема Заявителей оборудуются информационными табличками (вывесками) с указанием:</w:t>
      </w:r>
      <w:bookmarkEnd w:id="1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0" w:name="sub_20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  <w:bookmarkEnd w:id="1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1" w:name="sub_20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bookmarkEnd w:id="18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2" w:name="sub_20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20.14. При предоставлении муниципальной услуги инвалидам обеспечиваются:</w:t>
      </w:r>
      <w:bookmarkEnd w:id="18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3" w:name="sub_24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возможность беспрепятственного доступа к объекту (зданию, помещению), в котором предоставляется муниципальная услуга;</w:t>
      </w:r>
      <w:bookmarkEnd w:id="18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4" w:name="sub_24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  <w:bookmarkEnd w:id="18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5" w:name="sub_24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сопровождение инвалидов, имеющих стойкие расстройства функции зрения и самостоятельного передвижения;</w:t>
      </w:r>
      <w:bookmarkEnd w:id="18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6" w:name="sub_24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  <w:bookmarkEnd w:id="1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7" w:name="sub_2415"/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bookmarkEnd w:id="1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8" w:name="sub_24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допуск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1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9" w:name="sub_24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ж) допуск собаки-поводыря,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  <w:bookmarkEnd w:id="1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0" w:name="sub_2418"/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 оказание инвалидам помощи в преодолении барьеров, мешающих получению ими муниципальных услуг наравне с другими лицами.</w:t>
      </w:r>
      <w:bookmarkEnd w:id="19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1" w:name="sub_13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91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192" w:name="sub_2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21. Исчерпывающий перечень административных процедур</w:t>
      </w:r>
      <w:bookmarkEnd w:id="1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3" w:name="sub_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21.1. Описание административных процедур и административных действий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"Выдача разрешения на установку и эксплуатацию рекламной конструкции":</w:t>
      </w:r>
      <w:bookmarkEnd w:id="1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сведений об оплате в ГИС ГМП;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СМЭВ;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предоставлении муниципальной услуги;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(независимости от выбора заявителя).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4" w:name="sub_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21.2. Описание административных процедур и административных действий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"Аннулирование разрешения на установку и эксплуатацию рекламной конструкции":</w:t>
      </w:r>
      <w:bookmarkEnd w:id="1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СМЭВ;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решения;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выдача результата (независимо от выбора заявителя).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5" w:name="sub_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21.3. Описание административных процедур представлено в </w:t>
      </w:r>
      <w:hyperlink w:anchor="sub_15000" w:tooltip="#sub_15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N 5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  <w:bookmarkEnd w:id="195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6" w:name="sub_2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22. Описание административных процедур (действий) при предоставлении муниципальной услуги в электронной форме</w:t>
      </w:r>
      <w:bookmarkEnd w:id="1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7" w:name="sub_33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  <w:bookmarkEnd w:id="19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8" w:name="sub_22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22.1.1. получение информации о порядке и сроках предоставления муниципальной услуги; формирование заявления;</w:t>
      </w:r>
      <w:bookmarkEnd w:id="1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9" w:name="sub_22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22.1.2. прием и регистрация Уполномоченным органом заявления и иных документов, необходимых для предоставления муниципальной услуги;</w:t>
      </w:r>
      <w:bookmarkEnd w:id="1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0" w:name="sub_22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22.1.3. получение результата предоставления муниципальной услуги;</w:t>
      </w:r>
      <w:bookmarkEnd w:id="2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1" w:name="sub_22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22.1.4. получение сведений о ходе рассмотрения заявления;</w:t>
      </w:r>
      <w:bookmarkEnd w:id="2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2" w:name="sub_22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22.1.5. осуществление оценки качества предоставления муниципальной услуги;</w:t>
      </w:r>
      <w:bookmarkEnd w:id="20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3" w:name="sub_22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22.1.6.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bookmarkEnd w:id="203"/>
    </w:p>
    <w:p w:rsidR="00B02D85" w:rsidRPr="00A4644C" w:rsidRDefault="00B02D85">
      <w:pPr>
        <w:pStyle w:val="15"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04" w:name="sub_2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23. Порядок осуществления административных процедур </w:t>
      </w:r>
    </w:p>
    <w:p w:rsidR="00B02D85" w:rsidRPr="00A4644C" w:rsidRDefault="003E19F7" w:rsidP="005963EB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  <w:bookmarkEnd w:id="204"/>
    </w:p>
    <w:p w:rsidR="00B02D85" w:rsidRPr="00A4644C" w:rsidRDefault="003E19F7" w:rsidP="005963EB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5" w:name="sub_2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 Формирование заявления.</w:t>
      </w:r>
      <w:bookmarkEnd w:id="20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6" w:name="sub_2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23.1.1. Формирование заявления осуществляется посредством заполнения электронной формы заявления на </w:t>
      </w:r>
      <w:hyperlink r:id="rId75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  <w:bookmarkEnd w:id="2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7" w:name="sub_333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23.1.2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bookmarkEnd w:id="2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8" w:name="sub_2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23.1.3. При формировании заявления заявителю обеспечивается:</w:t>
      </w:r>
      <w:bookmarkEnd w:id="2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9" w:name="sub_23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sub_101" w:tooltip="#sub_10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10.1. - 10.1.3.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типового Административного регламента, необходимых для предоставления муниципальной услуги;</w:t>
      </w:r>
      <w:bookmarkEnd w:id="2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0" w:name="sub_23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  <w:bookmarkEnd w:id="2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1" w:name="sub_231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bookmarkEnd w:id="2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2" w:name="sub_231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76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части, касающейся сведений, отсутствующих в ЕСИА;</w:t>
      </w:r>
      <w:bookmarkEnd w:id="2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3" w:name="sub_23135"/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  <w:bookmarkEnd w:id="2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4" w:name="sub_231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hyperlink r:id="rId7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РПГУ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  <w:bookmarkEnd w:id="2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5" w:name="sub_2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23.2. Сформированное и подписанное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</w:t>
      </w:r>
      <w:hyperlink r:id="rId7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РПГУ.</w:t>
      </w:r>
      <w:bookmarkEnd w:id="2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6" w:name="sub_2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23.3. Уполномоченный орган обеспечивает в срок не позднее 1 рабочего дня с момента подачи заявления на </w:t>
      </w:r>
      <w:hyperlink r:id="rId79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  <w:bookmarkEnd w:id="2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7" w:name="sub_2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bookmarkEnd w:id="21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8" w:name="sub_2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  <w:bookmarkEnd w:id="2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9" w:name="sub_2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23.4.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  <w:bookmarkEnd w:id="2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0" w:name="sub_2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23.5. Ответственное должностное лицо:</w:t>
      </w:r>
      <w:bookmarkEnd w:id="2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1" w:name="sub_23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23.5.1. проверяет наличие электронных заявлений, поступивших с </w:t>
      </w:r>
      <w:hyperlink r:id="rId80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с периодом не реже 2 раз в день;</w:t>
      </w:r>
      <w:bookmarkEnd w:id="2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2" w:name="sub_23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23.5.2. рассматривает поступившие заявления и приложенные образы документов (документы);</w:t>
      </w:r>
      <w:bookmarkEnd w:id="22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3" w:name="sub_23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23.5.3. производит действия в соответствии с </w:t>
      </w:r>
      <w:hyperlink w:anchor="sub_34" w:tooltip="#sub_34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3.4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bookmarkEnd w:id="2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4" w:name="sub_2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23.6. Заявителю в качестве результата предоставления муниципальной услуги обеспечивается возможность получения документа:</w:t>
      </w:r>
      <w:bookmarkEnd w:id="2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5" w:name="sub_2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23.6.1. в форме электронного документа, подписанного усиленной квалифицированной </w:t>
      </w:r>
      <w:hyperlink r:id="rId81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должностного лица Уполномоченного органа, направленного заявителю в личный кабинет на </w:t>
      </w:r>
      <w:hyperlink r:id="rId82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РПГУ;</w:t>
      </w:r>
      <w:bookmarkEnd w:id="2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6" w:name="sub_23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23.6.2. в виде бумажного документа, подтверждающего содержание электронного документа.</w:t>
      </w:r>
      <w:bookmarkEnd w:id="22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7" w:name="sub_2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23.7.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hyperlink r:id="rId83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РПГУ,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авторизации. Заявитель имеет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  <w:bookmarkEnd w:id="22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228" w:name="sub_238"/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23.8. При предоставлении муниципальной услуги в электронной форме заявителю направляется:</w:t>
      </w:r>
      <w:bookmarkEnd w:id="22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9" w:name="sub_2381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bookmarkEnd w:id="229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0" w:name="sub_23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bookmarkEnd w:id="23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bookmarkStart w:id="231" w:name="sub_2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24. Оценка качества предоставления муниципальной услуги</w:t>
      </w:r>
      <w:bookmarkEnd w:id="23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2" w:name="sub_2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84" w:tooltip="http://internet.garant.ru/document/redirect/70282224/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85" w:tooltip="http://internet.garant.ru/document/redirect/70282224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12 декабря 2012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года N 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решений о досрочном прекращении исполнения соответствующими руководителями своих должностных обязанностей".</w:t>
      </w:r>
      <w:bookmarkEnd w:id="23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3" w:name="sub_2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24.2.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86" w:tooltip="http://internet.garant.ru/document/redirect/12177515/110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11.2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июля 2010 года и в порядке, установленном </w:t>
      </w:r>
      <w:hyperlink r:id="rId87" w:tooltip="http://internet.garant.ru/document/redirect/70262414/4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"О федеральной государственной информационной системе, обеспечивающей процесс досудебного, (внесудебного) обжалования решений 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(бездействия), совершенных при предоставлении государственных и муниципальных услуг" N 1198 от 20 ноября 2012 года.</w:t>
      </w:r>
      <w:bookmarkEnd w:id="233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34" w:name="sub_2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25. Порядок исправления допущенных опечаток и ошибок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выданных </w:t>
      </w:r>
    </w:p>
    <w:p w:rsidR="00B02D85" w:rsidRPr="00A4644C" w:rsidRDefault="003E19F7" w:rsidP="005963EB">
      <w:pPr>
        <w:pStyle w:val="15"/>
        <w:widowControl w:val="0"/>
        <w:spacing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результате предоставления муниципальной услуги документах</w:t>
      </w:r>
      <w:bookmarkEnd w:id="234"/>
    </w:p>
    <w:p w:rsidR="00B02D85" w:rsidRPr="00A4644C" w:rsidRDefault="003E19F7" w:rsidP="002A1C99">
      <w:pPr>
        <w:pStyle w:val="15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5" w:name="sub_2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sub_100" w:tooltip="#sub_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bookmarkEnd w:id="2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6" w:name="sub_2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25.2. Основания отказа в приеме заявления об исправлении опечаток и ошибок указан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ы в </w:t>
      </w:r>
      <w:hyperlink w:anchor="sub_120" w:tooltip="#sub_12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пункте 12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Административного регламента.</w:t>
      </w:r>
      <w:bookmarkEnd w:id="2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7" w:name="sub_25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 Исправление допущенных опечаток и ошибок в выданных в результате предоставления муниципальной  услуги документах осуществляется в следующем порядке:</w:t>
      </w:r>
      <w:bookmarkEnd w:id="2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8" w:name="sub_25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  <w:bookmarkEnd w:id="2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9" w:name="sub_25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25.3.2. Уполномоченный орган при получении заявления, указанного в </w:t>
      </w:r>
      <w:hyperlink w:anchor="sub_2531" w:tooltip="#sub_253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25.3.1. пункта 25.3.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  <w:bookmarkEnd w:id="2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0" w:name="sub_25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25.3.3. Уполномоченный орган обеспечивает устранение опечаток и ошибок в документах, являющихся результатом предоставления муниципальной  услуги.</w:t>
      </w:r>
      <w:bookmarkEnd w:id="2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1" w:name="sub_25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25.4. Срок устранения опечаток и ошибок не должен превышать 3 (трех) рабочих дней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заявления, указанного в </w:t>
      </w:r>
      <w:hyperlink w:anchor="sub_2531" w:tooltip="#sub_253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 25.3.1. пункта 25.3.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подраздела.</w:t>
      </w:r>
      <w:bookmarkEnd w:id="24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2" w:name="sub_14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IV. Особенности выполнения административных процедур (действий) в многофункциональном центре предоставления государственных </w:t>
      </w: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муниципальных услуг</w:t>
      </w:r>
      <w:bookmarkEnd w:id="242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3" w:name="sub_2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26. Исчерпывающий перечень административных процедур (действий) при предоставлении муниципальной услуги, выполняемых многофункциональным центром</w:t>
      </w:r>
      <w:bookmarkEnd w:id="2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4" w:name="sub_2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 Многофункциональный центр осуществляет:</w:t>
      </w:r>
      <w:bookmarkEnd w:id="24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5" w:name="sub_26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26.1.1. информирование заявителей о порядке предоставления муниципальной услуги в многофункциональном центре,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ходе предоставления муниципальной услуги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иным вопросам, связанным с предоставлением  муниципальной услуги, а также консультирование заявителей о порядке предоставления муниципальной услуги в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многофункциональном центре;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26.1.2. прием и регистрацию заявления и документов, необходимых для предоставления муниципальной услуги;</w:t>
      </w:r>
      <w:bookmarkEnd w:id="2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6" w:name="sub_2612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26.1.3. выдачу заявителю результата предоставления муниципальной услуги, на бумажном носителе, в случае личного обращения за предоставлением муниципальной услугой в многофункциональный центр,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bookmarkEnd w:id="246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7" w:name="sub_2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26.2. В соответствии с </w:t>
      </w:r>
      <w:hyperlink r:id="rId88" w:tooltip="http://internet.garant.ru/document/redirect/12177515/1601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 16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июля 2010 года для реализации своих функций многофункциональный центр вправе привлекать иные организации.</w:t>
      </w:r>
      <w:bookmarkEnd w:id="24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8" w:name="sub_27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27. Информирование заявителей</w:t>
      </w:r>
      <w:bookmarkEnd w:id="248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9" w:name="sub_2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27.1. Информирование заявителя многофункциональным центром осуществляется следующими способами:</w:t>
      </w:r>
      <w:bookmarkEnd w:id="249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0" w:name="sub_27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утем размещения информации на официальном сайте и информационных стендах многофункционального центра;</w:t>
      </w:r>
      <w:bookmarkEnd w:id="250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1" w:name="sub_27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  <w:bookmarkEnd w:id="251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2" w:name="sub_2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  <w:bookmarkEnd w:id="252"/>
    </w:p>
    <w:p w:rsidR="00B02D85" w:rsidRPr="00A4644C" w:rsidRDefault="003E19F7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3" w:name="sub_2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  <w:bookmarkEnd w:id="253"/>
    </w:p>
    <w:p w:rsidR="002A1C99" w:rsidRPr="00A4644C" w:rsidRDefault="002A1C99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5963EB">
      <w:pPr>
        <w:spacing w:after="240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28. Прием и регистрация заявления и документов, необходимых для предоставления муниципальной услуги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28.1.Основанием для начала административной процедуры является  личное обращение гражданина в многофункциональный центр.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Прием заявителей для получения муниципальной услуги осуществляется в порядке очередности при получении номерного талона из терминала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электронной очереди, соответствующего цели обращения  либо по предварительной записи. 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28.2. Работник многофункционального центра осуществляет следующие действия:</w:t>
      </w:r>
    </w:p>
    <w:p w:rsidR="00B02D85" w:rsidRPr="00A4644C" w:rsidRDefault="003E19F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проверяет  полномочия представителя заявителя (в случае обращения представителя заявителя);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запрашивает согласие заявителя на участие в </w:t>
      </w:r>
      <w:proofErr w:type="spellStart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смс-опросе</w:t>
      </w:r>
      <w:proofErr w:type="spell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оценки качества предоставления муниципальной услуги;</w:t>
      </w:r>
    </w:p>
    <w:p w:rsidR="00B02D85" w:rsidRPr="00A4644C" w:rsidRDefault="003E19F7" w:rsidP="00F8474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B02D85" w:rsidRPr="00A4644C" w:rsidRDefault="003E19F7" w:rsidP="00F8474C">
      <w:pPr>
        <w:pStyle w:val="aa"/>
        <w:spacing w:before="11"/>
        <w:ind w:firstLine="567"/>
        <w:jc w:val="both"/>
        <w:rPr>
          <w:rFonts w:cs="Times New Roman"/>
          <w:color w:val="000000" w:themeColor="text1"/>
        </w:rPr>
      </w:pPr>
      <w:r w:rsidRPr="00A4644C">
        <w:rPr>
          <w:rFonts w:cs="Times New Roman"/>
          <w:color w:val="000000" w:themeColor="text1"/>
        </w:rPr>
        <w:t>28.3. Результатом административной процедуры является прием и регистрация заявления о</w:t>
      </w:r>
      <w:r w:rsidR="00F8474C" w:rsidRPr="00A4644C">
        <w:rPr>
          <w:rFonts w:cs="Times New Roman"/>
          <w:color w:val="000000" w:themeColor="text1"/>
        </w:rPr>
        <w:t xml:space="preserve"> </w:t>
      </w:r>
      <w:r w:rsidRPr="00A4644C">
        <w:rPr>
          <w:rFonts w:cs="Times New Roman"/>
          <w:bCs/>
          <w:color w:val="000000" w:themeColor="text1"/>
        </w:rPr>
        <w:t xml:space="preserve">выдаче разрешения на установку и эксплуатацию рекламных конструкций на </w:t>
      </w:r>
      <w:r w:rsidR="00F8474C" w:rsidRPr="00A4644C">
        <w:rPr>
          <w:rFonts w:cs="Times New Roman"/>
          <w:bCs/>
          <w:color w:val="000000" w:themeColor="text1"/>
        </w:rPr>
        <w:t xml:space="preserve"> с</w:t>
      </w:r>
      <w:r w:rsidRPr="00A4644C">
        <w:rPr>
          <w:rFonts w:cs="Times New Roman"/>
          <w:bCs/>
          <w:color w:val="000000" w:themeColor="text1"/>
        </w:rPr>
        <w:t>оответствующей территории, аннулирование такого разрешения</w:t>
      </w:r>
      <w:r w:rsidR="00F8474C" w:rsidRPr="00A4644C">
        <w:rPr>
          <w:rFonts w:cs="Times New Roman"/>
          <w:bCs/>
          <w:color w:val="000000" w:themeColor="text1"/>
        </w:rPr>
        <w:t xml:space="preserve"> </w:t>
      </w:r>
      <w:r w:rsidRPr="00A4644C">
        <w:rPr>
          <w:rFonts w:cs="Times New Roman"/>
          <w:color w:val="000000" w:themeColor="text1"/>
        </w:rPr>
        <w:t>и документов, необходимых для предоставления муниципальной услуги.</w:t>
      </w: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54" w:name="sub_28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29. Выдача заявителю результата предоставления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</w:t>
      </w:r>
      <w:bookmarkEnd w:id="2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Уполномоченный орган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одного рабочего дня, следующего за днем подготовки результата предоставления муниципальной услуги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5" w:name="sub_28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  <w:bookmarkEnd w:id="25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6" w:name="sub_28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 Работник многофункционального центра осуществляет следующие действия:</w:t>
      </w:r>
      <w:bookmarkEnd w:id="25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7" w:name="sub_28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29.3.1.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  <w:bookmarkEnd w:id="25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8" w:name="sub_28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29.3.2. проверяет полномочия представителя заявителя (в случае обращения представителя заявителя);</w:t>
      </w:r>
      <w:bookmarkEnd w:id="25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9" w:name="sub_28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29.3.3. определяет статус исполнения заявления заявителя в ГИС;</w:t>
      </w:r>
      <w:bookmarkEnd w:id="25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0" w:name="sub_28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29.3.4. распечатывает результат предоставления муниципальной услуги в виде экземпляра электронного документа на бумажном носителе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gramEnd"/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подачи заявления  о предоставлении муниципальной услуги через ЕПГУ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26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red"/>
        </w:rPr>
      </w:pPr>
      <w:bookmarkStart w:id="261" w:name="sub_28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29.3.5. заверяет экземпляр электронного документа на бумажном носителе с использованием печати многофункционального центра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(в случае подачи заявления  о предоставлении муниципальной услуги через ЕПГУ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26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2" w:name="sub_284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29.3.6. выдает экземпляр электронного документа на бумажном носителе заявителю, либо выдает документ на бумажном носителе, полученный в Уполномоченном органе для выдачи заявителю, при необходимости запрашивает у заявителя подписи за каждый выданный документ;</w:t>
      </w:r>
      <w:bookmarkEnd w:id="26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29.3.7. запрашивает согласие заявителя на участие в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смс-опросе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оценки качества предоставленной муниципальной услуги.</w:t>
      </w:r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63" w:name="sub_15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V. Порядок и формы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Административного регламента</w:t>
      </w:r>
      <w:bookmarkEnd w:id="263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64" w:name="sub_29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30. Порядок осуществления текущего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64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5" w:name="sub_29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действия (бездействие) должностных лиц Уполномоченного органа.</w:t>
      </w:r>
      <w:bookmarkEnd w:id="26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6" w:name="sub_29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30.2. Требованиями к порядку и формам текущего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являются:</w:t>
      </w:r>
      <w:bookmarkEnd w:id="26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7" w:name="sub_29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30.2.1. независимость;</w:t>
      </w:r>
      <w:bookmarkEnd w:id="26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8" w:name="sub_29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30.2.2. тщательность.</w:t>
      </w:r>
      <w:bookmarkEnd w:id="26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9" w:name="sub_29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30.3.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 Уполномоченного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bookmarkEnd w:id="269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0" w:name="sub_29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30.4. Должностные лица Уполномоченного органа, осуществляющие текущий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  <w:bookmarkEnd w:id="27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1" w:name="sub_29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30.5. Тщательность осуществления текущего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подразделом.</w:t>
      </w:r>
      <w:bookmarkEnd w:id="271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2" w:name="sub_3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27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3" w:name="sub_30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  <w:bookmarkEnd w:id="27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4" w:name="sub_30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31.2. При выявлении в ходе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нарушений исполнения положений настоящего Административного регламента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законодательства Российской Федерации и законодательства муниципального образования, устанавливающего требования к предоставлению муниципальной услуги, в том числе по жалобам на решения и (или) действия (бездействие) должностных лиц Уполномоченного органа, принимаются меры по устранению таких нарушений.</w:t>
      </w:r>
      <w:bookmarkEnd w:id="27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5" w:name="sub_31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32.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  <w:bookmarkEnd w:id="275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6" w:name="sub_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32.1. Должностным лицом  Уполномоченного органа, ответственным за предоставление муниципальной услуги, а также за соблюдением порядка предоставления муниципальной услуги, является руководитель Уполномоченного органа, непосредственно предоставляющего муниципальную услугу.</w:t>
      </w:r>
      <w:bookmarkEnd w:id="27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7" w:name="sub_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32.2. По результатам проведенных мониторинга и проверок, в случае выявления неправомерных решений, действий (бездействия) должностных лиц Уполномоченного органа и фактов нарушения прав и законных интересов Заявителей, должностные лица Уполномоченного органа несут ответственность в соответствии с законодательством Российской Федерации.</w:t>
      </w:r>
      <w:bookmarkEnd w:id="27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Персональная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своевременность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отказе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предоставлении)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закрепляется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регламентах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F8474C"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законодательства.</w:t>
      </w:r>
    </w:p>
    <w:p w:rsidR="00970B07" w:rsidRPr="00A4644C" w:rsidRDefault="00970B07">
      <w:pPr>
        <w:pStyle w:val="15"/>
        <w:widowControl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78" w:name="sub_32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33. Положения, характеризующие требования к порядку и формам контроля за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предоставлении</w:t>
      </w:r>
      <w:proofErr w:type="gramEnd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услуги, в том числе со стороны граждан, их объединений и организаций</w:t>
      </w:r>
      <w:bookmarkEnd w:id="278"/>
    </w:p>
    <w:p w:rsidR="00B02D85" w:rsidRPr="00A4644C" w:rsidRDefault="003E19F7" w:rsidP="005963EB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9" w:name="sub_333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осуществляется в порядке и формах, предусмотренными </w:t>
      </w:r>
      <w:hyperlink w:anchor="sub_290" w:tooltip="#sub_29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подразделами 29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300" w:tooltip="#sub_3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30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Административного регламента.</w:t>
      </w:r>
      <w:bookmarkEnd w:id="27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0" w:name="sub_333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33.2.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  <w:bookmarkEnd w:id="28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1" w:name="sub_333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33.3. Граждане, их объединения и организации для осуществления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Уполномоченного органа и принятые ими решения, связанные с предоставлением муниципальной услуги.</w:t>
      </w:r>
      <w:bookmarkEnd w:id="28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2" w:name="sub_32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33.4.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  <w:bookmarkEnd w:id="282"/>
    </w:p>
    <w:p w:rsidR="00B02D85" w:rsidRPr="00A4644C" w:rsidRDefault="00B02D85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83" w:name="sub_160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 Досудебный (внесудебный) порядок обжалования решений и действий (бездействия) Администрации, должностных лиц Администрации</w:t>
      </w:r>
      <w:bookmarkEnd w:id="283"/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84" w:name="sub_33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34. </w:t>
      </w:r>
      <w:proofErr w:type="gramStart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84"/>
      <w:proofErr w:type="gramEnd"/>
    </w:p>
    <w:p w:rsidR="00B02D85" w:rsidRPr="00A4644C" w:rsidRDefault="003E19F7" w:rsidP="00444063">
      <w:pPr>
        <w:pStyle w:val="15"/>
        <w:widowControl w:val="0"/>
        <w:spacing w:before="24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5" w:name="sub_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Уполномоченным органом, должностными лицами Уполномоченного органа (далее - жалоба).</w:t>
      </w:r>
      <w:bookmarkEnd w:id="285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6" w:name="sub_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 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  <w:bookmarkEnd w:id="28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7" w:name="sub_33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34.2.1. оформленная в соответствии с законодательством Российской Федерации доверенность (для физических лиц);</w:t>
      </w:r>
      <w:bookmarkEnd w:id="28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8" w:name="sub_33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bookmarkEnd w:id="28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9" w:name="sub_33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  <w:bookmarkEnd w:id="28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0" w:name="sub_3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34.3. Заявитель может обратиться с жалобой, в том числе в следующих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случаях:</w:t>
      </w:r>
      <w:bookmarkEnd w:id="29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1" w:name="sub_33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34.3.1. нарушение срока регистрации Заявления о предоставлении муниципальной услуги, комплексного запроса, указанного в </w:t>
      </w:r>
      <w:hyperlink r:id="rId89" w:tooltip="http://internet.garant.ru/document/redirect/12177515/15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 15.1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услуг";</w:t>
      </w:r>
      <w:bookmarkEnd w:id="29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2" w:name="sub_33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34.3.2. нарушение срока предоставления муниципальной услуги;</w:t>
      </w:r>
      <w:bookmarkEnd w:id="29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3" w:name="sub_333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bookmarkEnd w:id="29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4" w:name="sub_33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34.3.4. 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  <w:bookmarkEnd w:id="29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5" w:name="sub_33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34.3.5. отказа в предоставлении муниципальной услуги, если основания отказа не предусмотрены законодательством Российской Федерации;</w:t>
      </w:r>
      <w:bookmarkEnd w:id="29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6" w:name="sub_33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34.3.6. требования с Заявителя при предоставлении муниципальной услуги платы, не предусмотренной законодательством Российской Федерации;</w:t>
      </w:r>
      <w:bookmarkEnd w:id="29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7" w:name="sub_3337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34.3.7.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bookmarkEnd w:id="297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8" w:name="sub_333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34.3.8. нарушение срока или порядка выдачи документов по результатам предоставления муниципальной услуги;</w:t>
      </w:r>
      <w:bookmarkEnd w:id="29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9" w:name="sub_333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34.3.9. приостановление предоставления муниципальной услуги, если основания приостановления не предусмотрены законодательством Российской Федерации;</w:t>
      </w:r>
      <w:bookmarkEnd w:id="29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0" w:name="sub_333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34.3.10.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  <w:bookmarkEnd w:id="30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1" w:name="sub_33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 Жалоба должна содержать:</w:t>
      </w:r>
      <w:bookmarkEnd w:id="30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2" w:name="sub_33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34.4.1. наименование Администрации, указание на должностное лицо  Уполномоченного органа, указание на его руководителя и (или) работника, решения и действия (бездействие) которых обжалуются;</w:t>
      </w:r>
      <w:bookmarkEnd w:id="30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3" w:name="sub_3342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303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4" w:name="sub_33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34.4.3. сведения об обжалуемых решениях и действиях (бездействии) Уполномоченного органа, должностного лица Уполномоченного органа;</w:t>
      </w:r>
      <w:bookmarkEnd w:id="30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5" w:name="sub_33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34.4.4. доводы, на основании которых Заявитель не согласен с решением и действием (бездействием)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должностного лица Уполномоченного органа. Заявителем могут быть представлены документы (при наличии), подтверждающие доводы заявителя, либо их копии.</w:t>
      </w:r>
      <w:bookmarkEnd w:id="30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6" w:name="sub_33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34.5. Жалоба подается в письменной форме на бумажном носителе, в том числе на личном приеме Заявителя, по почте, либо в электронной форме.</w:t>
      </w:r>
      <w:bookmarkEnd w:id="30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жалобы в электронном виде документы, указанные в </w:t>
      </w:r>
      <w:hyperlink w:anchor="sub_332" w:tooltip="#sub_33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</w:t>
      </w:r>
      <w:hyperlink r:id="rId90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лица. При этом документ, удостоверяющий личность, не требуется.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7" w:name="sub_33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 В электронной форме жалоба может быть подана Заявителем посредством:</w:t>
      </w:r>
      <w:bookmarkEnd w:id="30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8" w:name="sub_3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34.6.1. официального сайта Администрации в сети Интернет;</w:t>
      </w:r>
      <w:bookmarkEnd w:id="30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9" w:name="sub_336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34.6.2. </w:t>
      </w:r>
      <w:hyperlink r:id="rId91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30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0" w:name="sub_336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34.6.3. РПГУ;</w:t>
      </w:r>
      <w:bookmarkEnd w:id="31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1" w:name="sub_336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  <w:bookmarkEnd w:id="31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2" w:name="sub_33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 В Администрации определяются уполномоченные должностные лица и (или) работники, которые обеспечивают:</w:t>
      </w:r>
      <w:bookmarkEnd w:id="31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3" w:name="sub_33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34.7.1. прием и регистрацию жалоб;</w:t>
      </w:r>
      <w:bookmarkEnd w:id="31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4" w:name="sub_33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33.7.2. направление жалоб в уполномоченные на их рассмотрение Администрацию в соответствии с </w:t>
      </w:r>
      <w:hyperlink w:anchor="sub_341" w:tooltip="#sub_34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34.1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  <w:bookmarkEnd w:id="31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5" w:name="sub_33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34.7.3. рассмотрение жалоб в соответствии с требованиями законодательства Российской Федерации.</w:t>
      </w:r>
      <w:bookmarkEnd w:id="31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6" w:name="sub_33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34.8. По результатам рассмотрения жалобы Администрация принимает одно из следующих решений:</w:t>
      </w:r>
      <w:bookmarkEnd w:id="31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7" w:name="sub_3381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bookmarkEnd w:id="317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8" w:name="sub_338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34.8.2. в удовлетворении жалобы отказывается по основаниям, предусмотренным </w:t>
      </w:r>
      <w:hyperlink w:anchor="sub_3312" w:tooltip="#sub_3312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33.12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31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9" w:name="sub_33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34.9.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  <w:bookmarkEnd w:id="31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0" w:name="sub_3310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34.10. Не позднее дня, следующего за днем принятия решения, указанного в </w:t>
      </w:r>
      <w:hyperlink w:anchor="sub_339" w:tooltip="#sub_339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32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 по результатам рассмотрения жалобы подписывается уполномоченным на рассмотрение жалобы должностным лицом Администрации, соответственно.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92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ЭП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на рассмотрение жалобы должностного лица Администрации, вид которой установлен законодательством Российской Федерации.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неудобства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1" w:name="sub_331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 В ответе по результатам рассмотрения жалобы указываются:</w:t>
      </w:r>
      <w:bookmarkEnd w:id="32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2" w:name="sub_33111"/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34.11.1. наименование Администрации, рассмотревшей жалобу, должность, фамилия, имя, отчество (при наличии) должностного лица и (или) работника, принявшего решение по жалобе;</w:t>
      </w:r>
      <w:bookmarkEnd w:id="322"/>
      <w:proofErr w:type="gramEnd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3" w:name="sub_331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  <w:bookmarkEnd w:id="32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4" w:name="sub_331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34.11.3. фамилия, имя, отчество (при наличии) или наименование Заявителя;</w:t>
      </w:r>
      <w:bookmarkEnd w:id="32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5" w:name="sub_331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34.11.4. основания для принятия решения по жалобе;</w:t>
      </w:r>
      <w:bookmarkEnd w:id="32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6" w:name="sub_331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34.11.5. принятое по жалобе решение;</w:t>
      </w:r>
      <w:bookmarkEnd w:id="32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7" w:name="sub_331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</w:t>
      </w:r>
      <w:hyperlink w:anchor="sub_3310" w:tooltip="#sub_331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 33.10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настоящего Административного регламента;</w:t>
      </w:r>
      <w:bookmarkEnd w:id="32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8" w:name="sub_331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34.11.7. информация о порядке обжалования принятого по жалобе решения.</w:t>
      </w:r>
      <w:bookmarkEnd w:id="32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9" w:name="sub_331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 Администрация отказывает в удовлетворении жалобы в следующих случаях:</w:t>
      </w:r>
      <w:bookmarkEnd w:id="32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0" w:name="sub_3312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34.12.1. наличия вступившего в законную силу решения суда, арбитражного суда по жалобе о том же предмете и по тем же основаниям;</w:t>
      </w:r>
      <w:bookmarkEnd w:id="33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1" w:name="sub_3312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34.12.2. подачи жалобы лицом, полномочия которого не подтверждены в порядке, установленном законодательством Российской Федерации;</w:t>
      </w:r>
      <w:bookmarkEnd w:id="33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2" w:name="sub_3312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  <w:bookmarkEnd w:id="33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3" w:name="sub_331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34.13. Администрация вправе оставить жалобу без ответа в следующих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случаях:</w:t>
      </w:r>
      <w:bookmarkEnd w:id="33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4" w:name="sub_3313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  <w:bookmarkEnd w:id="33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5" w:name="sub_3313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33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6" w:name="sub_331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34.14. Администрация сообщает Заявителю об оставлении жалобы без ответа в течение 3 (Трех) рабочих дней со дня регистрации жалобы.</w:t>
      </w:r>
      <w:bookmarkEnd w:id="33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7" w:name="sub_331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34.15. Заявитель вправе обжаловать принятое по жалобе решение в судебном порядке в соответствии с законодательством Российской Федерации.</w:t>
      </w:r>
      <w:bookmarkEnd w:id="337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8" w:name="sub_3316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93" w:tooltip="http://internet.garant.ru/document/redirect/12125267/563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5.63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  <w:bookmarkEnd w:id="33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9" w:name="sub_331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 Администрация обеспечивают:</w:t>
      </w:r>
      <w:bookmarkEnd w:id="33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0" w:name="sub_3317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34.17.1. оснащение мест приема жалоб;</w:t>
      </w:r>
      <w:bookmarkEnd w:id="340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1" w:name="sub_3317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33.17.2. информирование Заявителей о порядке обжалования решений и действий (бездействия) Администрации, должностных лиц Администрации посредством размещения информации на стендах в местах предоставления государственных услуг, на официальных сайтах Администрации, </w:t>
      </w:r>
      <w:hyperlink r:id="rId94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РПГУ;</w:t>
      </w:r>
      <w:bookmarkEnd w:id="34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2" w:name="sub_3317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34.17.3. консультирование Заявителей о порядке обжалования решений и действий (бездействия) Администрации, должностных лиц Администрации, в том числе по телефону, электронной почте, при личном приеме;</w:t>
      </w:r>
      <w:bookmarkEnd w:id="34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3" w:name="sub_3317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34.17.4. формирование и представление отчетности.</w:t>
      </w:r>
      <w:bookmarkEnd w:id="343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4" w:name="sub_3318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34.18.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95" w:tooltip="http://internet.garant.ru/document/redirect/70262414/48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hyperlink r:id="rId96" w:tooltip="http://internet.garant.ru/document/redirect/70262414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20.11.2012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bookmarkEnd w:id="344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45" w:name="sub_34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35. Органы государственной власти, организации и уполномоченные на </w:t>
      </w: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рассмотрение жалобы лица, которым может быть направлена жалоба Заявителя в досудебном (внесудебном) порядке</w:t>
      </w:r>
      <w:bookmarkEnd w:id="345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6" w:name="sub_34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35.1. Жалоба подается в Администрацию, предоставившую муниципальную услугу, порядок предоставления которой был нарушен вследствие решений и действий (бездействия)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органа, должностного лица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и рассматривается Администрацией в порядке, установленном законодательством Российской Федерации.</w:t>
      </w:r>
      <w:bookmarkEnd w:id="346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7" w:name="sub_34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35.2. Жалобу на решения и действия (бездействие)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можно подать Главе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Увельского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bookmarkEnd w:id="347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087799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Увельский, ул. Советская, д.26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8" w:name="sub_343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35.3. Прием жалоб в письменной форме на бумажном носителе осуществляется Администрацией в месте, где Заявитель подавал</w:t>
      </w:r>
      <w:r w:rsidR="00F8474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  <w:bookmarkEnd w:id="348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9" w:name="sub_344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35.4. Жалоба, поступившая в Администрацию, подлежит регистрации не позднее следующего рабочего дня со дня ее поступления.</w:t>
      </w:r>
      <w:bookmarkEnd w:id="349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Жалоба рассматривается в течение 15 (Пятнадцати) рабоч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их дней со дня ее регистрации.</w:t>
      </w:r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0" w:name="sub_345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35.5.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  <w:bookmarkEnd w:id="350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51" w:name="sub_35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36. Способы информирования Заявителей о порядке подачи и рассмотрения  жалобы, в том числе с использованием ЕПГУ, РПГУ</w:t>
      </w:r>
      <w:bookmarkEnd w:id="351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2" w:name="sub_35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36.1. Заявители информируются о порядке подачи и рассмотрении жалобы, в том числе с использованием </w:t>
      </w:r>
      <w:hyperlink r:id="rId97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РПГУ способами, предусмотренными </w:t>
      </w:r>
      <w:hyperlink w:anchor="sub_30" w:tooltip="#sub_3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подразделом 3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bookmarkEnd w:id="352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3" w:name="sub_352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36.2. Информация, указанная в </w:t>
      </w:r>
      <w:hyperlink w:anchor="sub_1500" w:tooltip="#sub_15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 V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подлежит обязательному размещению на </w:t>
      </w:r>
      <w:hyperlink r:id="rId98" w:tooltip="http://internet.garant.ru/document/redirect/990941/277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, РПГУ, официальном сайте Администрации, а также в федеральной государственной информационной системе "Федеральный реестр государственных и муниципальных услуг (функций)".</w:t>
      </w:r>
      <w:bookmarkEnd w:id="353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54" w:name="sub_360"/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37.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</w:r>
      <w:bookmarkEnd w:id="354"/>
    </w:p>
    <w:p w:rsidR="00B02D85" w:rsidRPr="00A4644C" w:rsidRDefault="003E19F7">
      <w:pPr>
        <w:pStyle w:val="15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5" w:name="sub_361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37.1. Досудебный (внесудебный) порядок обжалования действий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(бездействия) и (или) решений, принятых в ходе представления муниципальной услуги, осуществляется с соблюдением требований </w:t>
      </w:r>
      <w:hyperlink r:id="rId99" w:tooltip="http://internet.garant.ru/document/redirect/12177515/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Федерального закона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  <w:bookmarkEnd w:id="355"/>
    </w:p>
    <w:p w:rsidR="00A4644C" w:rsidRDefault="00A4644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56" w:name="sub_11000"/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N 1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C4ECC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hyperlink w:anchor="sub_1000" w:tooltip="#sub_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Административному</w:t>
        </w:r>
        <w:r w:rsidR="00BC4ECC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регламенту</w:t>
        </w:r>
      </w:hyperlink>
    </w:p>
    <w:p w:rsidR="00B02D85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предоставлени</w:t>
      </w:r>
      <w:r w:rsidR="003E3CDE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 услуги</w:t>
      </w:r>
      <w:bookmarkEnd w:id="356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Заявления на предоставление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подачи:______N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(Наименование органа, уполномоченного на предоставление муниципальной услуги)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860"/>
        <w:gridCol w:w="4638"/>
      </w:tblGrid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 представителе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регистрации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проживания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 заявителе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ОГРНИП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860"/>
        <w:gridCol w:w="4638"/>
      </w:tblGrid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D85" w:rsidRPr="00A4644C" w:rsidTr="005F68DF">
        <w:tc>
          <w:tcPr>
            <w:tcW w:w="94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D85" w:rsidRPr="00A4644C" w:rsidRDefault="003E19F7">
            <w:pPr>
              <w:pStyle w:val="15"/>
              <w:widowControl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644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Перечень документов</w:t>
            </w:r>
          </w:p>
        </w:tc>
      </w:tr>
      <w:tr w:rsidR="00B02D85" w:rsidRPr="00A4644C" w:rsidTr="005F68DF"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D85" w:rsidRPr="00A4644C" w:rsidRDefault="00B02D85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C4ECC" w:rsidRPr="00A4644C" w:rsidRDefault="00A4644C" w:rsidP="00E721E8">
      <w:pPr>
        <w:ind w:left="354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57" w:name="sub_1200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N 2</w:t>
      </w:r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tooltip="#sub_1000" w:history="1"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Административному</w:t>
        </w:r>
        <w:r w:rsidR="00BC4ECC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3E19F7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регламенту</w:t>
        </w:r>
      </w:hyperlink>
      <w:r w:rsidR="003E19F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02D85" w:rsidRPr="00A4644C" w:rsidRDefault="003E19F7" w:rsidP="00E721E8">
      <w:pPr>
        <w:pStyle w:val="15"/>
        <w:widowControl w:val="0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предоставлени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bookmarkEnd w:id="357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ФОРМА РАЗРЕШЕНИЯ НА УСТАНОВКУ И ЭКСПЛУАТАЦИЮ</w:t>
      </w:r>
    </w:p>
    <w:p w:rsidR="005D1137" w:rsidRPr="00A4644C" w:rsidRDefault="005D1137" w:rsidP="005D11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РЕКЛАМНОЙ КОНСТРУКЦИИ</w:t>
      </w:r>
    </w:p>
    <w:p w:rsidR="005D1137" w:rsidRPr="00A4644C" w:rsidRDefault="005D1137" w:rsidP="005D11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органа государственной власти уполномоченного</w:t>
      </w:r>
      <w:proofErr w:type="gramEnd"/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на выдачу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установку и эксплуатацию рекламных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конструкций на соответствующей территории,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аннулирование такого разрешения)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РАЗРЕШЕНИЕ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на установку и эксплуатацию рекламной конструкции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N ______ от 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 соответствии со </w:t>
      </w:r>
      <w:hyperlink r:id="rId1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13.03.2006 N 38-ФЗ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"О рекламе",  по  результатам  рассмотрения  заявления, зарегистрированного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 N ______, принято решение о предоставлении разрешения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установку и эксплуатацию рекламной конструкции.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Настоящее разрешение выдано: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 ИНН 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Представитель ___________, Контактные данные представителя: 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Характеристики рекламной конструкции: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Вид (тип) рекламной конструкции: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Общая площадь информационных полей: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Место установки: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Собственник имущества, к которому присоединяется рекламная конструкция: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Срок действия настоящего разрешения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_______________________________.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уполномоченного   ┌──────────────────────┐</w:t>
      </w:r>
      <w:proofErr w:type="gramEnd"/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органа исполнительной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│Сведения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сертификате│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(расшифровка подписи)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субъекта              │  электронной подписи │</w:t>
      </w:r>
    </w:p>
    <w:p w:rsidR="005D1137" w:rsidRPr="00A4644C" w:rsidRDefault="005D1137" w:rsidP="005D11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        └──────────────────────┘</w:t>
      </w:r>
      <w:proofErr w:type="gramEnd"/>
    </w:p>
    <w:p w:rsidR="005D1137" w:rsidRPr="00A4644C" w:rsidRDefault="005D1137" w:rsidP="005D11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58" w:name="sub_13000"/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N 3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tooltip="#sub_1000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Административному</w:t>
        </w:r>
        <w:r w:rsidR="00BC4ECC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регламенту</w:t>
        </w:r>
      </w:hyperlink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02D85" w:rsidRPr="00A4644C" w:rsidRDefault="003E19F7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предоставлени</w:t>
      </w:r>
      <w:r w:rsidR="002D5090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C4ECC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="005D1137"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bookmarkEnd w:id="358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ФОРМА РЕШЕНИЯ ОБ АННУЛИРОВАНИИ РАЗРЕШЕНИЯ</w:t>
      </w:r>
    </w:p>
    <w:p w:rsidR="00F071AF" w:rsidRPr="00A4644C" w:rsidRDefault="00F071AF" w:rsidP="00F071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УСТАНОВКУ И ЭКСПЛУАТАЦИЮ РЕКЛАМНЫХ КОНСТРУКЦИЙ</w:t>
      </w:r>
    </w:p>
    <w:p w:rsidR="00F071AF" w:rsidRPr="00A4644C" w:rsidRDefault="00F071AF" w:rsidP="00F071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СООТВЕТСТВУЮЩЕЙ ТЕРРИТОРИИ</w:t>
      </w:r>
    </w:p>
    <w:p w:rsidR="00F071AF" w:rsidRPr="00A4644C" w:rsidRDefault="00F071AF" w:rsidP="00F071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органа государственной власти уполномоченного</w:t>
      </w:r>
      <w:proofErr w:type="gramEnd"/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на выдачу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установку и эксплуатацию рекламных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конструкций на соответствующей территории,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аннулирование такого разрешения)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Кому: _______________________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ИНН: ________________________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Представитель: 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Контактные данные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представителя: 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_____________________________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Тел.: _______________________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Эл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очта: __________________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РЕШЕНИЕ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об аннулировании разрешения на установку и эксплуатацию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рекламных конструкций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от _____________ N ____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 уведомления от ______________ N ______ и в соответствии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</w:p>
    <w:p w:rsidR="00F071AF" w:rsidRPr="00A4644C" w:rsidRDefault="00CF5FA6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1" w:history="1">
        <w:r w:rsidR="00F071AF"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="00F071A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 закона от 13.03.2006 N 38-ФЗ "О рекламе"  принято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 об  аннулировании Разрешения на установку и эксплуатацию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рекламной</w:t>
      </w:r>
      <w:proofErr w:type="gramEnd"/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 от ____________ N ______.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уполномоченного   ┌──────────────────────┐</w:t>
      </w:r>
      <w:proofErr w:type="gramEnd"/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органа исполнительной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│Сведения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сертификате│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(расшифровка подписи)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субъекта              │  электронной подписи │</w:t>
      </w:r>
    </w:p>
    <w:p w:rsidR="00F071AF" w:rsidRPr="00A4644C" w:rsidRDefault="00F071AF" w:rsidP="00F07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        └──────────────────────┘</w:t>
      </w:r>
      <w:proofErr w:type="gramEnd"/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C4ECC" w:rsidRPr="00A4644C" w:rsidRDefault="00BC4ECC" w:rsidP="00E721E8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4</w:t>
      </w:r>
    </w:p>
    <w:p w:rsidR="00BC4ECC" w:rsidRPr="00A4644C" w:rsidRDefault="00BC4ECC" w:rsidP="00BC4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BC4ECC" w:rsidRPr="00A4644C" w:rsidRDefault="00BC4ECC" w:rsidP="00BC4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rmal"/>
        <w:tabs>
          <w:tab w:val="left" w:pos="1095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9" w:name="P792"/>
      <w:bookmarkEnd w:id="359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ФОРМА РЕШЕНИЯ ОБ ОТКАЗЕ В ПРИЕМЕ ДОКУМЕНТОВ, НЕОБХОДИМЫХ</w:t>
      </w:r>
    </w:p>
    <w:p w:rsidR="00BC4ECC" w:rsidRPr="00A4644C" w:rsidRDefault="00BC4ECC" w:rsidP="00BC4EC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УСЛУГИ/ОБ ОТКАЗЕ В ПРЕДОСТАВЛЕНИИ УСЛУГИ</w:t>
      </w:r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"Выдача разрешения на установку и эксплуатацию рекламных конструкций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 соответствующей территории, аннулирование такого разрешения"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органа государственной власти уполномоченного</w:t>
      </w:r>
      <w:proofErr w:type="gramEnd"/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на выдачу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установку и эксплуатацию рекламных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конструкций на соответствующей территории,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аннулирование такого разрешения)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Кому: 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ИНН: 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Представитель: 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Контактные данные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представителя: 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Тел.: 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Эл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очта: 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РЕШЕНИЕ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об отказе в приеме документов/об отказе в предоставлении услуги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D97028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 поступившего запроса, зарегистрированного _________ N ___,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   решение    об   отказе   в   приеме   документов/об   отказе  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следующим основаниям: 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Разъяснение причин отказа: ____________________________________________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  вправе  повторно  обратиться  в уполномоченный орган с заявлением о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после устранения указанных нарушений.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Данный   отказ   может   быть  обжалован  в  досудебном  порядке  путем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жалобы в уполномоченный орган, а также в судебном порядке.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уполномоченного   ┌──────────────────────┐</w:t>
      </w:r>
      <w:proofErr w:type="gramEnd"/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органа исполнительной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│Сведения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сертификате│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(расшифровка подписи)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субъекта              │  электронной подписи │</w:t>
      </w:r>
    </w:p>
    <w:p w:rsidR="00BC4ECC" w:rsidRPr="00A4644C" w:rsidRDefault="00BC4ECC" w:rsidP="00BC4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        └──────────────────────┘</w:t>
      </w:r>
      <w:proofErr w:type="gramEnd"/>
    </w:p>
    <w:p w:rsidR="00BC4ECC" w:rsidRPr="00A4644C" w:rsidRDefault="00BC4ECC" w:rsidP="00BC4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02D85" w:rsidRPr="00A4644C" w:rsidRDefault="00B02D85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DCC" w:rsidRPr="00A4644C" w:rsidRDefault="00A66DCC" w:rsidP="00A66D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5</w:t>
      </w:r>
    </w:p>
    <w:p w:rsidR="00A66DCC" w:rsidRPr="00A4644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A66DCC" w:rsidRPr="00A4644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решения об отказе в приеме документов, необходимых для предоставления услуги/об отказе в предоставлении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"Выдача разрешения на установку и эксплуатацию рекламных конструкций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соответствующей территории, аннулирование такого разрешения"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(Наименование органа местного 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 уполномоченного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выдачу  разрешения на установку и эксплуатацию рекламных конструкций на соответствующей территории, аннулирование такого разрешения)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Кому:___________________________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ИНН:____________________________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Представитель:__________________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Контактные данные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представителя:__________________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Тел.:___________________________</w:t>
      </w:r>
    </w:p>
    <w:p w:rsidR="00B02D85" w:rsidRPr="00A4644C" w:rsidRDefault="003E19F7" w:rsidP="005F68DF">
      <w:pPr>
        <w:pStyle w:val="15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очта:______________________</w:t>
      </w:r>
    </w:p>
    <w:p w:rsidR="00B02D85" w:rsidRPr="00A4644C" w:rsidRDefault="00B02D85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B02D85" w:rsidRPr="00A4644C" w:rsidRDefault="003E19F7" w:rsidP="00A66DCC">
      <w:pPr>
        <w:pStyle w:val="15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отказе в приеме документов/об отказе в предоставлении муниципальной услуги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поступившего запроса,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F7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_______N_____,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решение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документов/об отказе  в предоставлении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следующим основаниям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:__________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отказа:_______________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02D85" w:rsidRPr="00A4644C" w:rsidRDefault="003E19F7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Вы вправе повторно обратиться в Уполномоченный орган с заявлением  о предоставлении муниципальной услуги после устранения указанных нарушений.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Данный отказ может   быть обжалован    в  досудебном порядке   путем направления жалобы в Уполномоченный орган, а также в судебном порядке.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┌────────────────────┐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     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     Сведения о     │  (расшифровка подписи)</w:t>
      </w:r>
      <w:proofErr w:type="gramEnd"/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    │    </w:t>
      </w:r>
      <w:proofErr w:type="gram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сертификате</w:t>
      </w:r>
      <w:proofErr w:type="gram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     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</w:t>
      </w:r>
      <w:hyperlink r:id="rId102" w:tooltip="http://internet.garant.ru/document/redirect/12184522/21" w:history="1"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</w:t>
        </w:r>
        <w:proofErr w:type="spellEnd"/>
        <w:r w:rsidRPr="00A4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подписи</w:t>
        </w:r>
      </w:hyperlink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│</w:t>
      </w:r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самоуправления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│                 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</w:t>
      </w:r>
      <w:proofErr w:type="spellEnd"/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│                   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│</w:t>
      </w:r>
      <w:proofErr w:type="spellEnd"/>
    </w:p>
    <w:p w:rsidR="00B02D85" w:rsidRPr="00A4644C" w:rsidRDefault="003E19F7">
      <w:pPr>
        <w:pStyle w:val="15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A66DCC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└────────────────────┘</w:t>
      </w:r>
    </w:p>
    <w:p w:rsidR="00B02D85" w:rsidRPr="00A4644C" w:rsidRDefault="00B02D85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1E8" w:rsidRDefault="00E721E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66DCC" w:rsidRPr="00A4644C" w:rsidRDefault="00A66DCC" w:rsidP="00A66D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N 6</w:t>
      </w:r>
    </w:p>
    <w:p w:rsidR="00A66DCC" w:rsidRPr="00A4644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A66DCC" w:rsidRDefault="00A66D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</w:t>
      </w:r>
      <w:r w:rsidR="005F68DF"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BA57CC" w:rsidRPr="00A4644C" w:rsidRDefault="00BA57CC" w:rsidP="00A66D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D85" w:rsidRPr="00A4644C" w:rsidRDefault="003E19F7">
      <w:pPr>
        <w:pStyle w:val="15"/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и содержание административных действий, составляющих административные процедуры 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Описание административных процедур и административных действий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"Выдача разрешения на установку и эксплуатацию рекламной конструкции":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регистрация заявления - Заявление, поданное заявителем в Уполномоченный орган, в многофункциональный центр регистрируется в Уполномоченном органе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непозднее одного рабочего дня, следующего за днем его поступления.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муниципальной услуги, поданное в электронной форме посредством РПГУ до 15:30 рабочего дня, регистрируется в день его подачи, поданное после 15:30 рабочего дня либо в нерабочий день, регистрируется на следующий рабочий день.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проверка документов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 рабочий день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начисления для оплаты госпошлины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проверка сведений об оплате в ГИС ГМП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получение сведений посредством СМЭВ – до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5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документов и сведений –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решения о предоставлении услуги – не более 12 рабочих дней, после получения заявления Уполномоченным органом;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(независимости от выбора заявителя) – не позднее одного рабочего дня, следующего за днем подготовки результата предоставления муниципальной услуги.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Описание административных процедур и административных действий </w:t>
      </w:r>
      <w:proofErr w:type="spellStart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64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"Аннулирование разрешения на установку и эксплуатацию рекламной конструкции":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регистрация заявления – Заявление, поданное заявителем в Уполномоченный орган, в многофункциональный центр регистрируется в Уполномоченном органе </w:t>
      </w:r>
      <w:r w:rsidRPr="00A4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непозднее одного рабочего дня, следующего за днем его поступления.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муниципальной услуги, поданное в электронной форме посредством РПГУ до 15:30 рабочего дня, регистрируется в день его подачи, поданное после 15:30 рабочего дня либо в нерабочий день, регистрируется на следующий рабочий день;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проверка документов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 рабочий день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получение сведений посредством СМЭВ – до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5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рассмотрение документов и сведений – 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до 2 рабочих дней</w:t>
      </w: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решения – не более 7 рабочих дней, после получения заявления Уполномоченным органом;</w:t>
      </w:r>
    </w:p>
    <w:p w:rsidR="005F68DF" w:rsidRPr="00A4644C" w:rsidRDefault="005F68DF" w:rsidP="005F68DF">
      <w:pPr>
        <w:pStyle w:val="15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4C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(независимо от выбора заявителя) – не позднее одного рабочего дня, следующего за днем подготовки результата предоставления муниципальной услуги.</w:t>
      </w:r>
    </w:p>
    <w:sectPr w:rsidR="005F68DF" w:rsidRPr="00A4644C" w:rsidSect="00C334D4">
      <w:headerReference w:type="default" r:id="rId103"/>
      <w:pgSz w:w="11906" w:h="16838"/>
      <w:pgMar w:top="1134" w:right="707" w:bottom="1135" w:left="1701" w:header="436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D4" w:rsidRDefault="00C334D4">
      <w:r>
        <w:separator/>
      </w:r>
    </w:p>
  </w:endnote>
  <w:endnote w:type="continuationSeparator" w:id="0">
    <w:p w:rsidR="00C334D4" w:rsidRDefault="00C3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D4" w:rsidRDefault="00C334D4">
      <w:r>
        <w:separator/>
      </w:r>
    </w:p>
  </w:footnote>
  <w:footnote w:type="continuationSeparator" w:id="0">
    <w:p w:rsidR="00C334D4" w:rsidRDefault="00C3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699"/>
      <w:docPartObj>
        <w:docPartGallery w:val="Page Numbers (Top of Page)"/>
        <w:docPartUnique/>
      </w:docPartObj>
    </w:sdtPr>
    <w:sdtContent>
      <w:p w:rsidR="00C334D4" w:rsidRDefault="00C334D4">
        <w:pPr>
          <w:pStyle w:val="a9"/>
          <w:jc w:val="center"/>
        </w:pPr>
        <w:fldSimple w:instr=" PAGE   \* MERGEFORMAT ">
          <w:r w:rsidR="00842709">
            <w:rPr>
              <w:noProof/>
            </w:rPr>
            <w:t>46</w:t>
          </w:r>
        </w:fldSimple>
      </w:p>
    </w:sdtContent>
  </w:sdt>
  <w:p w:rsidR="00C334D4" w:rsidRDefault="00C334D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74BA"/>
    <w:multiLevelType w:val="hybridMultilevel"/>
    <w:tmpl w:val="FFFFFFFF"/>
    <w:lvl w:ilvl="0" w:tplc="AB7C46A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ABB6E3A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9712325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18803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FE1ACC9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62EE3A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3FAC39E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D49031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1B9817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89011DF"/>
    <w:multiLevelType w:val="hybridMultilevel"/>
    <w:tmpl w:val="FFFFFFFF"/>
    <w:lvl w:ilvl="0" w:tplc="7D662B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B8C6231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A002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28CA32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2ECA57E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EC9CCCB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AEF8EDB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CB947B9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74831F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D85"/>
    <w:rsid w:val="000116DB"/>
    <w:rsid w:val="00054F31"/>
    <w:rsid w:val="00087799"/>
    <w:rsid w:val="000D6128"/>
    <w:rsid w:val="001C62C5"/>
    <w:rsid w:val="00222D41"/>
    <w:rsid w:val="00272307"/>
    <w:rsid w:val="0027602E"/>
    <w:rsid w:val="002A1C99"/>
    <w:rsid w:val="002D5090"/>
    <w:rsid w:val="00303FCD"/>
    <w:rsid w:val="003805B5"/>
    <w:rsid w:val="003A3B86"/>
    <w:rsid w:val="003E19F7"/>
    <w:rsid w:val="003E3CDE"/>
    <w:rsid w:val="00420575"/>
    <w:rsid w:val="00437BB8"/>
    <w:rsid w:val="00444063"/>
    <w:rsid w:val="00460D16"/>
    <w:rsid w:val="00582E8A"/>
    <w:rsid w:val="00592166"/>
    <w:rsid w:val="005963EB"/>
    <w:rsid w:val="005D1137"/>
    <w:rsid w:val="005F68DF"/>
    <w:rsid w:val="00665EF4"/>
    <w:rsid w:val="006B7DFD"/>
    <w:rsid w:val="006E1C85"/>
    <w:rsid w:val="006F0AF4"/>
    <w:rsid w:val="00702FDF"/>
    <w:rsid w:val="00703811"/>
    <w:rsid w:val="00764360"/>
    <w:rsid w:val="0079121D"/>
    <w:rsid w:val="00842709"/>
    <w:rsid w:val="0085075E"/>
    <w:rsid w:val="0090159C"/>
    <w:rsid w:val="00943898"/>
    <w:rsid w:val="00970B07"/>
    <w:rsid w:val="009E2F68"/>
    <w:rsid w:val="009E504B"/>
    <w:rsid w:val="00A011AA"/>
    <w:rsid w:val="00A2534E"/>
    <w:rsid w:val="00A4644C"/>
    <w:rsid w:val="00A66DCC"/>
    <w:rsid w:val="00B02D85"/>
    <w:rsid w:val="00B1677B"/>
    <w:rsid w:val="00BA57CC"/>
    <w:rsid w:val="00BC4ECC"/>
    <w:rsid w:val="00BF0BA3"/>
    <w:rsid w:val="00C334D4"/>
    <w:rsid w:val="00CF5FA6"/>
    <w:rsid w:val="00D1654B"/>
    <w:rsid w:val="00D85427"/>
    <w:rsid w:val="00D97028"/>
    <w:rsid w:val="00DF1CE8"/>
    <w:rsid w:val="00E22A8E"/>
    <w:rsid w:val="00E721E8"/>
    <w:rsid w:val="00E771FC"/>
    <w:rsid w:val="00E86BFC"/>
    <w:rsid w:val="00F071AF"/>
    <w:rsid w:val="00F8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07"/>
    <w:rPr>
      <w:lang w:eastAsia="zh-CN"/>
    </w:rPr>
  </w:style>
  <w:style w:type="paragraph" w:styleId="1">
    <w:name w:val="heading 1"/>
    <w:next w:val="a"/>
    <w:link w:val="11"/>
    <w:uiPriority w:val="9"/>
    <w:qFormat/>
    <w:rsid w:val="002723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next w:val="a"/>
    <w:link w:val="20"/>
    <w:uiPriority w:val="9"/>
    <w:unhideWhenUsed/>
    <w:qFormat/>
    <w:rsid w:val="00272307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next w:val="a"/>
    <w:link w:val="30"/>
    <w:uiPriority w:val="9"/>
    <w:unhideWhenUsed/>
    <w:qFormat/>
    <w:rsid w:val="002723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next w:val="a"/>
    <w:link w:val="40"/>
    <w:uiPriority w:val="9"/>
    <w:unhideWhenUsed/>
    <w:qFormat/>
    <w:rsid w:val="002723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next w:val="a"/>
    <w:link w:val="50"/>
    <w:uiPriority w:val="9"/>
    <w:unhideWhenUsed/>
    <w:qFormat/>
    <w:rsid w:val="002723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next w:val="a"/>
    <w:link w:val="60"/>
    <w:uiPriority w:val="9"/>
    <w:unhideWhenUsed/>
    <w:qFormat/>
    <w:rsid w:val="002723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next w:val="a"/>
    <w:link w:val="70"/>
    <w:uiPriority w:val="9"/>
    <w:unhideWhenUsed/>
    <w:qFormat/>
    <w:rsid w:val="002723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next w:val="a"/>
    <w:link w:val="80"/>
    <w:uiPriority w:val="9"/>
    <w:unhideWhenUsed/>
    <w:qFormat/>
    <w:rsid w:val="002723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next w:val="a"/>
    <w:link w:val="90"/>
    <w:uiPriority w:val="9"/>
    <w:unhideWhenUsed/>
    <w:qFormat/>
    <w:rsid w:val="002723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723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23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7230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230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230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230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23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230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230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230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2307"/>
    <w:rPr>
      <w:sz w:val="24"/>
      <w:szCs w:val="24"/>
    </w:rPr>
  </w:style>
  <w:style w:type="character" w:customStyle="1" w:styleId="QuoteChar">
    <w:name w:val="Quote Char"/>
    <w:uiPriority w:val="29"/>
    <w:rsid w:val="00272307"/>
    <w:rPr>
      <w:i/>
    </w:rPr>
  </w:style>
  <w:style w:type="character" w:customStyle="1" w:styleId="IntenseQuoteChar">
    <w:name w:val="Intense Quote Char"/>
    <w:uiPriority w:val="30"/>
    <w:rsid w:val="00272307"/>
    <w:rPr>
      <w:i/>
    </w:rPr>
  </w:style>
  <w:style w:type="character" w:customStyle="1" w:styleId="HeaderChar">
    <w:name w:val="Header Char"/>
    <w:basedOn w:val="a0"/>
    <w:uiPriority w:val="99"/>
    <w:rsid w:val="00272307"/>
  </w:style>
  <w:style w:type="character" w:customStyle="1" w:styleId="CaptionChar">
    <w:name w:val="Caption Char"/>
    <w:uiPriority w:val="99"/>
    <w:rsid w:val="00272307"/>
  </w:style>
  <w:style w:type="character" w:customStyle="1" w:styleId="FootnoteTextChar">
    <w:name w:val="Footnote Text Char"/>
    <w:uiPriority w:val="99"/>
    <w:rsid w:val="00272307"/>
    <w:rPr>
      <w:sz w:val="18"/>
    </w:rPr>
  </w:style>
  <w:style w:type="character" w:customStyle="1" w:styleId="EndnoteTextChar">
    <w:name w:val="Endnote Text Char"/>
    <w:uiPriority w:val="99"/>
    <w:rsid w:val="00272307"/>
    <w:rPr>
      <w:sz w:val="20"/>
    </w:rPr>
  </w:style>
  <w:style w:type="paragraph" w:styleId="a3">
    <w:name w:val="TOC Heading"/>
    <w:uiPriority w:val="39"/>
    <w:unhideWhenUsed/>
    <w:rsid w:val="00272307"/>
  </w:style>
  <w:style w:type="paragraph" w:styleId="a4">
    <w:name w:val="endnote text"/>
    <w:link w:val="a5"/>
    <w:uiPriority w:val="99"/>
    <w:semiHidden/>
    <w:unhideWhenUsed/>
    <w:qFormat/>
    <w:rsid w:val="00272307"/>
    <w:rPr>
      <w:lang w:eastAsia="zh-CN"/>
    </w:rPr>
  </w:style>
  <w:style w:type="paragraph" w:styleId="a6">
    <w:name w:val="caption"/>
    <w:next w:val="a"/>
    <w:uiPriority w:val="35"/>
    <w:semiHidden/>
    <w:unhideWhenUsed/>
    <w:qFormat/>
    <w:rsid w:val="00272307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paragraph" w:styleId="a7">
    <w:name w:val="footnote text"/>
    <w:link w:val="a8"/>
    <w:uiPriority w:val="99"/>
    <w:semiHidden/>
    <w:unhideWhenUsed/>
    <w:qFormat/>
    <w:rsid w:val="00272307"/>
    <w:pPr>
      <w:spacing w:after="40"/>
    </w:pPr>
    <w:rPr>
      <w:sz w:val="18"/>
      <w:lang w:eastAsia="zh-CN"/>
    </w:rPr>
  </w:style>
  <w:style w:type="paragraph" w:styleId="81">
    <w:name w:val="toc 8"/>
    <w:next w:val="a"/>
    <w:uiPriority w:val="39"/>
    <w:unhideWhenUsed/>
    <w:qFormat/>
    <w:rsid w:val="00272307"/>
    <w:pPr>
      <w:spacing w:after="57"/>
      <w:ind w:left="1984"/>
    </w:pPr>
    <w:rPr>
      <w:lang w:eastAsia="zh-CN"/>
    </w:rPr>
  </w:style>
  <w:style w:type="paragraph" w:styleId="a9">
    <w:name w:val="header"/>
    <w:link w:val="10"/>
    <w:uiPriority w:val="99"/>
    <w:unhideWhenUsed/>
    <w:qFormat/>
    <w:rsid w:val="00272307"/>
    <w:pPr>
      <w:tabs>
        <w:tab w:val="center" w:pos="7143"/>
        <w:tab w:val="right" w:pos="14287"/>
      </w:tabs>
    </w:pPr>
    <w:rPr>
      <w:lang w:eastAsia="zh-CN"/>
    </w:rPr>
  </w:style>
  <w:style w:type="paragraph" w:styleId="91">
    <w:name w:val="toc 9"/>
    <w:next w:val="a"/>
    <w:uiPriority w:val="39"/>
    <w:unhideWhenUsed/>
    <w:qFormat/>
    <w:rsid w:val="00272307"/>
    <w:pPr>
      <w:spacing w:after="57"/>
      <w:ind w:left="2268"/>
    </w:pPr>
    <w:rPr>
      <w:lang w:eastAsia="zh-CN"/>
    </w:rPr>
  </w:style>
  <w:style w:type="paragraph" w:styleId="71">
    <w:name w:val="toc 7"/>
    <w:next w:val="a"/>
    <w:uiPriority w:val="39"/>
    <w:unhideWhenUsed/>
    <w:qFormat/>
    <w:rsid w:val="00272307"/>
    <w:pPr>
      <w:spacing w:after="57"/>
      <w:ind w:left="1701"/>
    </w:pPr>
    <w:rPr>
      <w:lang w:eastAsia="zh-CN"/>
    </w:rPr>
  </w:style>
  <w:style w:type="paragraph" w:styleId="aa">
    <w:name w:val="Body Text"/>
    <w:link w:val="ab"/>
    <w:rsid w:val="002723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2">
    <w:name w:val="toc 1"/>
    <w:next w:val="a"/>
    <w:uiPriority w:val="39"/>
    <w:unhideWhenUsed/>
    <w:qFormat/>
    <w:rsid w:val="00272307"/>
    <w:pPr>
      <w:spacing w:after="57"/>
    </w:pPr>
    <w:rPr>
      <w:lang w:eastAsia="zh-CN"/>
    </w:rPr>
  </w:style>
  <w:style w:type="paragraph" w:styleId="61">
    <w:name w:val="toc 6"/>
    <w:next w:val="a"/>
    <w:uiPriority w:val="39"/>
    <w:unhideWhenUsed/>
    <w:rsid w:val="00272307"/>
    <w:pPr>
      <w:spacing w:after="57"/>
      <w:ind w:left="1417"/>
    </w:pPr>
    <w:rPr>
      <w:lang w:eastAsia="zh-CN"/>
    </w:rPr>
  </w:style>
  <w:style w:type="paragraph" w:styleId="ac">
    <w:name w:val="table of figures"/>
    <w:next w:val="a"/>
    <w:uiPriority w:val="99"/>
    <w:unhideWhenUsed/>
    <w:rsid w:val="00272307"/>
    <w:rPr>
      <w:lang w:eastAsia="zh-CN"/>
    </w:rPr>
  </w:style>
  <w:style w:type="paragraph" w:styleId="31">
    <w:name w:val="toc 3"/>
    <w:next w:val="a"/>
    <w:uiPriority w:val="39"/>
    <w:unhideWhenUsed/>
    <w:qFormat/>
    <w:rsid w:val="00272307"/>
    <w:pPr>
      <w:spacing w:after="57"/>
      <w:ind w:left="567"/>
    </w:pPr>
    <w:rPr>
      <w:lang w:eastAsia="zh-CN"/>
    </w:rPr>
  </w:style>
  <w:style w:type="paragraph" w:styleId="21">
    <w:name w:val="toc 2"/>
    <w:next w:val="a"/>
    <w:uiPriority w:val="39"/>
    <w:unhideWhenUsed/>
    <w:qFormat/>
    <w:rsid w:val="00272307"/>
    <w:pPr>
      <w:spacing w:after="57"/>
      <w:ind w:left="283"/>
    </w:pPr>
    <w:rPr>
      <w:lang w:eastAsia="zh-CN"/>
    </w:rPr>
  </w:style>
  <w:style w:type="paragraph" w:styleId="41">
    <w:name w:val="toc 4"/>
    <w:next w:val="a"/>
    <w:uiPriority w:val="39"/>
    <w:unhideWhenUsed/>
    <w:rsid w:val="00272307"/>
    <w:pPr>
      <w:spacing w:after="57"/>
      <w:ind w:left="850"/>
    </w:pPr>
    <w:rPr>
      <w:lang w:eastAsia="zh-CN"/>
    </w:rPr>
  </w:style>
  <w:style w:type="paragraph" w:styleId="51">
    <w:name w:val="toc 5"/>
    <w:next w:val="a"/>
    <w:uiPriority w:val="39"/>
    <w:unhideWhenUsed/>
    <w:qFormat/>
    <w:rsid w:val="00272307"/>
    <w:pPr>
      <w:spacing w:after="57"/>
      <w:ind w:left="1134"/>
    </w:pPr>
    <w:rPr>
      <w:lang w:eastAsia="zh-CN"/>
    </w:rPr>
  </w:style>
  <w:style w:type="paragraph" w:styleId="ad">
    <w:name w:val="Title"/>
    <w:link w:val="ae"/>
    <w:uiPriority w:val="10"/>
    <w:qFormat/>
    <w:rsid w:val="00272307"/>
    <w:pPr>
      <w:spacing w:before="300" w:after="200"/>
      <w:contextualSpacing/>
    </w:pPr>
    <w:rPr>
      <w:sz w:val="48"/>
      <w:szCs w:val="48"/>
      <w:lang w:eastAsia="zh-CN"/>
    </w:rPr>
  </w:style>
  <w:style w:type="paragraph" w:styleId="af">
    <w:name w:val="footer"/>
    <w:link w:val="13"/>
    <w:uiPriority w:val="99"/>
    <w:unhideWhenUsed/>
    <w:rsid w:val="00272307"/>
    <w:pPr>
      <w:tabs>
        <w:tab w:val="center" w:pos="7143"/>
        <w:tab w:val="right" w:pos="14287"/>
      </w:tabs>
    </w:pPr>
    <w:rPr>
      <w:lang w:eastAsia="zh-CN"/>
    </w:rPr>
  </w:style>
  <w:style w:type="paragraph" w:styleId="af0">
    <w:name w:val="Subtitle"/>
    <w:link w:val="af1"/>
    <w:uiPriority w:val="11"/>
    <w:qFormat/>
    <w:rsid w:val="00272307"/>
    <w:pPr>
      <w:spacing w:before="200" w:after="200"/>
    </w:pPr>
    <w:rPr>
      <w:sz w:val="24"/>
      <w:szCs w:val="24"/>
      <w:lang w:eastAsia="zh-CN"/>
    </w:rPr>
  </w:style>
  <w:style w:type="character" w:styleId="af2">
    <w:name w:val="footnote reference"/>
    <w:uiPriority w:val="99"/>
    <w:unhideWhenUsed/>
    <w:rsid w:val="00272307"/>
    <w:rPr>
      <w:vertAlign w:val="superscript"/>
    </w:rPr>
  </w:style>
  <w:style w:type="character" w:styleId="af3">
    <w:name w:val="endnote reference"/>
    <w:uiPriority w:val="99"/>
    <w:semiHidden/>
    <w:unhideWhenUsed/>
    <w:qFormat/>
    <w:rsid w:val="00272307"/>
    <w:rPr>
      <w:vertAlign w:val="superscript"/>
    </w:rPr>
  </w:style>
  <w:style w:type="character" w:styleId="af4">
    <w:name w:val="Hyperlink"/>
    <w:uiPriority w:val="99"/>
    <w:unhideWhenUsed/>
    <w:rsid w:val="00272307"/>
    <w:rPr>
      <w:color w:val="0000FF" w:themeColor="hyperlink"/>
      <w:u w:val="single"/>
    </w:rPr>
  </w:style>
  <w:style w:type="table" w:styleId="af5">
    <w:name w:val="Table Grid"/>
    <w:uiPriority w:val="59"/>
    <w:rsid w:val="002723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uiPriority w:val="9"/>
    <w:rsid w:val="002723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7230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723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723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723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723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723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723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72307"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rsid w:val="00272307"/>
    <w:pPr>
      <w:ind w:left="720"/>
      <w:contextualSpacing/>
    </w:pPr>
    <w:rPr>
      <w:lang w:eastAsia="zh-CN"/>
    </w:rPr>
  </w:style>
  <w:style w:type="paragraph" w:styleId="af7">
    <w:name w:val="No Spacing"/>
    <w:uiPriority w:val="1"/>
    <w:qFormat/>
    <w:rsid w:val="00272307"/>
    <w:rPr>
      <w:lang w:eastAsia="zh-CN"/>
    </w:rPr>
  </w:style>
  <w:style w:type="character" w:customStyle="1" w:styleId="ae">
    <w:name w:val="Название Знак"/>
    <w:link w:val="ad"/>
    <w:uiPriority w:val="10"/>
    <w:rsid w:val="00272307"/>
    <w:rPr>
      <w:sz w:val="48"/>
      <w:szCs w:val="48"/>
    </w:rPr>
  </w:style>
  <w:style w:type="character" w:customStyle="1" w:styleId="af1">
    <w:name w:val="Подзаголовок Знак"/>
    <w:link w:val="af0"/>
    <w:uiPriority w:val="11"/>
    <w:rsid w:val="00272307"/>
    <w:rPr>
      <w:sz w:val="24"/>
      <w:szCs w:val="24"/>
    </w:rPr>
  </w:style>
  <w:style w:type="paragraph" w:styleId="22">
    <w:name w:val="Quote"/>
    <w:link w:val="23"/>
    <w:uiPriority w:val="29"/>
    <w:qFormat/>
    <w:rsid w:val="00272307"/>
    <w:pPr>
      <w:ind w:left="720" w:right="720"/>
    </w:pPr>
    <w:rPr>
      <w:i/>
      <w:lang w:eastAsia="zh-CN"/>
    </w:rPr>
  </w:style>
  <w:style w:type="character" w:customStyle="1" w:styleId="23">
    <w:name w:val="Цитата 2 Знак"/>
    <w:link w:val="22"/>
    <w:uiPriority w:val="29"/>
    <w:rsid w:val="00272307"/>
    <w:rPr>
      <w:i/>
    </w:rPr>
  </w:style>
  <w:style w:type="paragraph" w:styleId="af8">
    <w:name w:val="Intense Quote"/>
    <w:link w:val="af9"/>
    <w:uiPriority w:val="30"/>
    <w:qFormat/>
    <w:rsid w:val="002723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9">
    <w:name w:val="Выделенная цитата Знак"/>
    <w:link w:val="af8"/>
    <w:uiPriority w:val="30"/>
    <w:rsid w:val="00272307"/>
    <w:rPr>
      <w:i/>
    </w:rPr>
  </w:style>
  <w:style w:type="character" w:customStyle="1" w:styleId="10">
    <w:name w:val="Верхний колонтитул Знак1"/>
    <w:link w:val="a9"/>
    <w:uiPriority w:val="99"/>
    <w:rsid w:val="00272307"/>
  </w:style>
  <w:style w:type="character" w:customStyle="1" w:styleId="FooterChar">
    <w:name w:val="Footer Char"/>
    <w:uiPriority w:val="99"/>
    <w:rsid w:val="00272307"/>
  </w:style>
  <w:style w:type="character" w:customStyle="1" w:styleId="13">
    <w:name w:val="Нижний колонтитул Знак1"/>
    <w:link w:val="af"/>
    <w:uiPriority w:val="99"/>
    <w:rsid w:val="00272307"/>
  </w:style>
  <w:style w:type="table" w:customStyle="1" w:styleId="TableGridLight">
    <w:name w:val="Table Grid Light"/>
    <w:uiPriority w:val="59"/>
    <w:rsid w:val="0027230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7230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27230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qFormat/>
    <w:rsid w:val="0027230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7230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7230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7230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7230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7230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7230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7230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7230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7230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7230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7230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7230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27230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rsid w:val="0027230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27230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7230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7230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7230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27230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27230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7230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7230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7230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7230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27230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7230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7230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27230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7230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272307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sid w:val="0027230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rsid w:val="00272307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rsid w:val="0027230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sid w:val="0027230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sid w:val="0027230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sid w:val="0027230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rsid w:val="00272307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sid w:val="00272307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rsid w:val="00272307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rsid w:val="00272307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sid w:val="00272307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rsid w:val="00272307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sid w:val="0027230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72307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272307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272307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272307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72307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72307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rsid w:val="002723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7230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7230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72307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7230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72307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72307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723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7230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27230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7230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7230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7230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7230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7230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72307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72307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72307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72307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72307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272307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7230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72307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272307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sid w:val="00272307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272307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272307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sid w:val="00272307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sid w:val="00272307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sid w:val="00272307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272307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272307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272307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sid w:val="00272307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272307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qFormat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ab">
    <w:name w:val="Основной текст Знак"/>
    <w:link w:val="aa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72307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72307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72307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72307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72307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72307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72307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72307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7230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7230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7230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7230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7230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7230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rsid w:val="0027230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8">
    <w:name w:val="Текст сноски Знак"/>
    <w:link w:val="a7"/>
    <w:uiPriority w:val="99"/>
    <w:rsid w:val="00272307"/>
    <w:rPr>
      <w:sz w:val="18"/>
    </w:rPr>
  </w:style>
  <w:style w:type="character" w:customStyle="1" w:styleId="a5">
    <w:name w:val="Текст концевой сноски Знак"/>
    <w:link w:val="a4"/>
    <w:uiPriority w:val="99"/>
    <w:rsid w:val="00272307"/>
    <w:rPr>
      <w:sz w:val="20"/>
    </w:rPr>
  </w:style>
  <w:style w:type="paragraph" w:customStyle="1" w:styleId="14">
    <w:name w:val="Заголовок оглавления1"/>
    <w:uiPriority w:val="39"/>
    <w:unhideWhenUsed/>
    <w:qFormat/>
    <w:rsid w:val="00272307"/>
    <w:rPr>
      <w:lang w:eastAsia="zh-CN"/>
    </w:rPr>
  </w:style>
  <w:style w:type="paragraph" w:customStyle="1" w:styleId="15">
    <w:name w:val="Обычный1"/>
    <w:link w:val="afa"/>
    <w:qFormat/>
    <w:rsid w:val="00272307"/>
    <w:rPr>
      <w:sz w:val="24"/>
      <w:szCs w:val="24"/>
    </w:rPr>
  </w:style>
  <w:style w:type="paragraph" w:customStyle="1" w:styleId="111">
    <w:name w:val="Заголовок 11"/>
    <w:basedOn w:val="15"/>
    <w:next w:val="15"/>
    <w:link w:val="16"/>
    <w:rsid w:val="00272307"/>
    <w:pPr>
      <w:keepNext/>
      <w:jc w:val="center"/>
      <w:outlineLvl w:val="0"/>
    </w:pPr>
    <w:rPr>
      <w:rFonts w:ascii="Garamond" w:hAnsi="Garamond"/>
      <w:sz w:val="30"/>
    </w:rPr>
  </w:style>
  <w:style w:type="character" w:customStyle="1" w:styleId="17">
    <w:name w:val="Основной шрифт абзаца1"/>
    <w:semiHidden/>
    <w:rsid w:val="00272307"/>
  </w:style>
  <w:style w:type="table" w:customStyle="1" w:styleId="18">
    <w:name w:val="Обычная таблица1"/>
    <w:semiHidden/>
    <w:qFormat/>
    <w:rsid w:val="002723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 текст1"/>
    <w:basedOn w:val="15"/>
    <w:qFormat/>
    <w:rsid w:val="00272307"/>
    <w:pPr>
      <w:ind w:right="5244"/>
      <w:jc w:val="both"/>
    </w:pPr>
    <w:rPr>
      <w:rFonts w:ascii="Arial" w:hAnsi="Arial"/>
    </w:rPr>
  </w:style>
  <w:style w:type="paragraph" w:customStyle="1" w:styleId="1a">
    <w:name w:val="Текст выноски1"/>
    <w:basedOn w:val="15"/>
    <w:link w:val="afb"/>
    <w:semiHidden/>
    <w:rsid w:val="00272307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1a"/>
    <w:semiHidden/>
    <w:rsid w:val="00272307"/>
    <w:rPr>
      <w:rFonts w:ascii="Tahoma" w:hAnsi="Tahoma"/>
      <w:sz w:val="16"/>
      <w:szCs w:val="16"/>
    </w:rPr>
  </w:style>
  <w:style w:type="character" w:customStyle="1" w:styleId="1b">
    <w:name w:val="Гиперссылка1"/>
    <w:qFormat/>
    <w:rsid w:val="00272307"/>
    <w:rPr>
      <w:color w:val="0000FF"/>
      <w:u w:val="single"/>
    </w:rPr>
  </w:style>
  <w:style w:type="paragraph" w:customStyle="1" w:styleId="311">
    <w:name w:val="Основной текст с отступом 31"/>
    <w:basedOn w:val="15"/>
    <w:link w:val="32"/>
    <w:semiHidden/>
    <w:rsid w:val="0027230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1"/>
    <w:semiHidden/>
    <w:qFormat/>
    <w:rsid w:val="00272307"/>
    <w:rPr>
      <w:sz w:val="16"/>
      <w:szCs w:val="16"/>
    </w:rPr>
  </w:style>
  <w:style w:type="paragraph" w:customStyle="1" w:styleId="1c">
    <w:name w:val="Обычный (веб)1"/>
    <w:basedOn w:val="15"/>
    <w:rsid w:val="00272307"/>
    <w:pPr>
      <w:spacing w:before="100" w:beforeAutospacing="1" w:after="100" w:afterAutospacing="1"/>
    </w:pPr>
  </w:style>
  <w:style w:type="paragraph" w:customStyle="1" w:styleId="ConsPlusNormal">
    <w:name w:val="ConsPlusNormal"/>
    <w:rsid w:val="00272307"/>
    <w:pPr>
      <w:widowControl w:val="0"/>
      <w:ind w:firstLine="720"/>
    </w:pPr>
    <w:rPr>
      <w:rFonts w:ascii="Arial" w:hAnsi="Arial"/>
    </w:rPr>
  </w:style>
  <w:style w:type="paragraph" w:customStyle="1" w:styleId="phNormal">
    <w:name w:val="ph_Normal"/>
    <w:basedOn w:val="15"/>
    <w:rsid w:val="00272307"/>
    <w:pPr>
      <w:spacing w:before="120" w:line="360" w:lineRule="auto"/>
      <w:ind w:firstLine="851"/>
      <w:jc w:val="both"/>
    </w:pPr>
  </w:style>
  <w:style w:type="paragraph" w:customStyle="1" w:styleId="ConsNormal">
    <w:name w:val="ConsNormal"/>
    <w:qFormat/>
    <w:rsid w:val="00272307"/>
    <w:pPr>
      <w:ind w:firstLine="720"/>
    </w:pPr>
    <w:rPr>
      <w:rFonts w:ascii="Arial" w:hAnsi="Arial"/>
    </w:rPr>
  </w:style>
  <w:style w:type="paragraph" w:customStyle="1" w:styleId="33">
    <w:name w:val="Стиль3"/>
    <w:basedOn w:val="211"/>
    <w:qFormat/>
    <w:rsid w:val="00272307"/>
    <w:pPr>
      <w:widowControl w:val="0"/>
      <w:tabs>
        <w:tab w:val="left" w:pos="1307"/>
      </w:tabs>
      <w:spacing w:after="0" w:line="240" w:lineRule="auto"/>
      <w:ind w:left="108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15"/>
    <w:link w:val="24"/>
    <w:semiHidden/>
    <w:rsid w:val="00272307"/>
    <w:pPr>
      <w:spacing w:after="120" w:line="480" w:lineRule="auto"/>
      <w:ind w:left="283"/>
    </w:pPr>
    <w:rPr>
      <w:lang w:val="en-US" w:eastAsia="en-US"/>
    </w:rPr>
  </w:style>
  <w:style w:type="paragraph" w:customStyle="1" w:styleId="text">
    <w:name w:val="text"/>
    <w:basedOn w:val="15"/>
    <w:rsid w:val="00272307"/>
    <w:pPr>
      <w:spacing w:before="64" w:after="64"/>
      <w:jc w:val="both"/>
    </w:pPr>
    <w:rPr>
      <w:rFonts w:ascii="Verdana" w:hAnsi="Verdana"/>
      <w:sz w:val="20"/>
      <w:szCs w:val="20"/>
    </w:rPr>
  </w:style>
  <w:style w:type="character" w:customStyle="1" w:styleId="24">
    <w:name w:val="Основной текст с отступом 2 Знак"/>
    <w:link w:val="211"/>
    <w:semiHidden/>
    <w:qFormat/>
    <w:rsid w:val="00272307"/>
    <w:rPr>
      <w:sz w:val="24"/>
      <w:szCs w:val="24"/>
    </w:rPr>
  </w:style>
  <w:style w:type="character" w:customStyle="1" w:styleId="afc">
    <w:name w:val="Цветовое выделение"/>
    <w:rsid w:val="00272307"/>
    <w:rPr>
      <w:b/>
      <w:bCs/>
      <w:color w:val="000080"/>
    </w:rPr>
  </w:style>
  <w:style w:type="character" w:customStyle="1" w:styleId="afd">
    <w:name w:val="Гипертекстовая ссылка"/>
    <w:rsid w:val="00272307"/>
    <w:rPr>
      <w:b/>
      <w:bCs/>
      <w:color w:val="008000"/>
    </w:rPr>
  </w:style>
  <w:style w:type="paragraph" w:customStyle="1" w:styleId="afe">
    <w:name w:val="Таблицы (моноширинный)"/>
    <w:basedOn w:val="15"/>
    <w:next w:val="15"/>
    <w:qFormat/>
    <w:rsid w:val="00272307"/>
    <w:pPr>
      <w:widowControl w:val="0"/>
      <w:jc w:val="both"/>
    </w:pPr>
    <w:rPr>
      <w:rFonts w:ascii="Courier New" w:hAnsi="Courier New"/>
    </w:rPr>
  </w:style>
  <w:style w:type="character" w:customStyle="1" w:styleId="16">
    <w:name w:val="Заголовок 1 Знак"/>
    <w:link w:val="111"/>
    <w:rsid w:val="00272307"/>
    <w:rPr>
      <w:rFonts w:ascii="Garamond" w:hAnsi="Garamond"/>
      <w:sz w:val="30"/>
      <w:szCs w:val="24"/>
    </w:rPr>
  </w:style>
  <w:style w:type="paragraph" w:customStyle="1" w:styleId="aff">
    <w:name w:val="Нормальный (таблица)"/>
    <w:basedOn w:val="15"/>
    <w:next w:val="15"/>
    <w:rsid w:val="00272307"/>
    <w:pPr>
      <w:widowControl w:val="0"/>
      <w:jc w:val="both"/>
    </w:pPr>
    <w:rPr>
      <w:rFonts w:ascii="Times New Roman CYR" w:eastAsia="Times New Roman" w:hAnsi="Times New Roman CYR"/>
    </w:rPr>
  </w:style>
  <w:style w:type="paragraph" w:customStyle="1" w:styleId="aff0">
    <w:name w:val="Прижатый влево"/>
    <w:basedOn w:val="15"/>
    <w:next w:val="15"/>
    <w:rsid w:val="00272307"/>
    <w:pPr>
      <w:widowControl w:val="0"/>
    </w:pPr>
    <w:rPr>
      <w:rFonts w:ascii="Times New Roman CYR" w:eastAsia="Times New Roman" w:hAnsi="Times New Roman CYR"/>
    </w:rPr>
  </w:style>
  <w:style w:type="character" w:customStyle="1" w:styleId="afa">
    <w:name w:val="Цветовое выделение для Текст"/>
    <w:link w:val="15"/>
    <w:rsid w:val="00272307"/>
    <w:rPr>
      <w:rFonts w:ascii="Times New Roman CYR" w:hAnsi="Times New Roman CYR"/>
    </w:rPr>
  </w:style>
  <w:style w:type="paragraph" w:customStyle="1" w:styleId="1d">
    <w:name w:val="Верхний колонтитул1"/>
    <w:basedOn w:val="15"/>
    <w:link w:val="aff1"/>
    <w:rsid w:val="00272307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character" w:customStyle="1" w:styleId="aff1">
    <w:name w:val="Верхний колонтитул Знак"/>
    <w:link w:val="1d"/>
    <w:uiPriority w:val="99"/>
    <w:rsid w:val="00272307"/>
    <w:rPr>
      <w:rFonts w:ascii="Times New Roman CYR" w:hAnsi="Times New Roman CYR"/>
      <w:sz w:val="24"/>
      <w:szCs w:val="24"/>
    </w:rPr>
  </w:style>
  <w:style w:type="paragraph" w:customStyle="1" w:styleId="1e">
    <w:name w:val="Нижний колонтитул1"/>
    <w:basedOn w:val="15"/>
    <w:link w:val="aff2"/>
    <w:rsid w:val="00272307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character" w:customStyle="1" w:styleId="aff2">
    <w:name w:val="Нижний колонтитул Знак"/>
    <w:link w:val="1e"/>
    <w:qFormat/>
    <w:rsid w:val="00272307"/>
    <w:rPr>
      <w:rFonts w:ascii="Times New Roman CYR" w:hAnsi="Times New Roman CYR"/>
      <w:sz w:val="24"/>
      <w:szCs w:val="24"/>
    </w:rPr>
  </w:style>
  <w:style w:type="paragraph" w:customStyle="1" w:styleId="ConsPlusNonformat">
    <w:name w:val="ConsPlusNonformat"/>
    <w:rsid w:val="005D1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45525/0" TargetMode="External"/><Relationship Id="rId21" Type="http://schemas.openxmlformats.org/officeDocument/2006/relationships/hyperlink" Target="http://internet.garant.ru/document/redirect/12184522/21" TargetMode="External"/><Relationship Id="rId42" Type="http://schemas.openxmlformats.org/officeDocument/2006/relationships/hyperlink" Target="http://internet.garant.ru/document/redirect/12145525/19057" TargetMode="External"/><Relationship Id="rId47" Type="http://schemas.openxmlformats.org/officeDocument/2006/relationships/hyperlink" Target="http://internet.garant.ru/document/redirect/990941/2770" TargetMode="External"/><Relationship Id="rId63" Type="http://schemas.openxmlformats.org/officeDocument/2006/relationships/hyperlink" Target="http://internet.garant.ru/document/redirect/12184522/21" TargetMode="External"/><Relationship Id="rId68" Type="http://schemas.openxmlformats.org/officeDocument/2006/relationships/hyperlink" Target="http://internet.garant.ru/document/redirect/990941/2770" TargetMode="External"/><Relationship Id="rId84" Type="http://schemas.openxmlformats.org/officeDocument/2006/relationships/hyperlink" Target="http://internet.garant.ru/document/redirect/70282224/1000" TargetMode="External"/><Relationship Id="rId89" Type="http://schemas.openxmlformats.org/officeDocument/2006/relationships/hyperlink" Target="http://internet.garant.ru/document/redirect/12177515/151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internet.garant.ru/document/redirect/990941/2770" TargetMode="External"/><Relationship Id="rId92" Type="http://schemas.openxmlformats.org/officeDocument/2006/relationships/hyperlink" Target="http://internet.garant.ru/document/redirect/12184522/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nternet.garant.ru/document/redirect/990941/2770" TargetMode="External"/><Relationship Id="rId29" Type="http://schemas.openxmlformats.org/officeDocument/2006/relationships/hyperlink" Target="http://internet.garant.ru/document/redirect/12177515/0" TargetMode="External"/><Relationship Id="rId11" Type="http://schemas.openxmlformats.org/officeDocument/2006/relationships/hyperlink" Target="http://internet.garant.ru/document/redirect/990941/2770" TargetMode="External"/><Relationship Id="rId24" Type="http://schemas.openxmlformats.org/officeDocument/2006/relationships/hyperlink" Target="http://internet.garant.ru/document/redirect/12177515/0" TargetMode="External"/><Relationship Id="rId32" Type="http://schemas.openxmlformats.org/officeDocument/2006/relationships/hyperlink" Target="http://internet.garant.ru/document/redirect/990941/2770" TargetMode="External"/><Relationship Id="rId37" Type="http://schemas.openxmlformats.org/officeDocument/2006/relationships/hyperlink" Target="http://internet.garant.ru/document/redirect/990941/2770" TargetMode="External"/><Relationship Id="rId40" Type="http://schemas.openxmlformats.org/officeDocument/2006/relationships/hyperlink" Target="http://internet.garant.ru/document/redirect/12145525/19051" TargetMode="External"/><Relationship Id="rId45" Type="http://schemas.openxmlformats.org/officeDocument/2006/relationships/hyperlink" Target="http://internet.garant.ru/document/redirect/990941/2770" TargetMode="External"/><Relationship Id="rId53" Type="http://schemas.openxmlformats.org/officeDocument/2006/relationships/hyperlink" Target="http://internet.garant.ru/document/redirect/990941/2770" TargetMode="External"/><Relationship Id="rId58" Type="http://schemas.openxmlformats.org/officeDocument/2006/relationships/hyperlink" Target="http://internet.garant.ru/document/redirect/12177515/0" TargetMode="External"/><Relationship Id="rId66" Type="http://schemas.openxmlformats.org/officeDocument/2006/relationships/hyperlink" Target="http://internet.garant.ru/document/redirect/990941/2770" TargetMode="External"/><Relationship Id="rId74" Type="http://schemas.openxmlformats.org/officeDocument/2006/relationships/hyperlink" Target="http://internet.garant.ru/document/redirect/12184522/21" TargetMode="External"/><Relationship Id="rId79" Type="http://schemas.openxmlformats.org/officeDocument/2006/relationships/hyperlink" Target="http://internet.garant.ru/document/redirect/990941/2770" TargetMode="External"/><Relationship Id="rId87" Type="http://schemas.openxmlformats.org/officeDocument/2006/relationships/hyperlink" Target="http://internet.garant.ru/document/redirect/70262414/48" TargetMode="External"/><Relationship Id="rId102" Type="http://schemas.openxmlformats.org/officeDocument/2006/relationships/hyperlink" Target="http://internet.garant.ru/document/redirect/12184522/21" TargetMode="External"/><Relationship Id="rId5" Type="http://schemas.openxmlformats.org/officeDocument/2006/relationships/styles" Target="styles.xml"/><Relationship Id="rId61" Type="http://schemas.openxmlformats.org/officeDocument/2006/relationships/hyperlink" Target="http://internet.garant.ru/document/redirect/990941/2770" TargetMode="External"/><Relationship Id="rId82" Type="http://schemas.openxmlformats.org/officeDocument/2006/relationships/hyperlink" Target="http://internet.garant.ru/document/redirect/990941/2770" TargetMode="External"/><Relationship Id="rId90" Type="http://schemas.openxmlformats.org/officeDocument/2006/relationships/hyperlink" Target="http://internet.garant.ru/document/redirect/12184522/21" TargetMode="External"/><Relationship Id="rId95" Type="http://schemas.openxmlformats.org/officeDocument/2006/relationships/hyperlink" Target="http://internet.garant.ru/document/redirect/70262414/48" TargetMode="External"/><Relationship Id="rId19" Type="http://schemas.openxmlformats.org/officeDocument/2006/relationships/hyperlink" Target="http://internet.garant.ru/document/redirect/12177515/0" TargetMode="External"/><Relationship Id="rId14" Type="http://schemas.openxmlformats.org/officeDocument/2006/relationships/hyperlink" Target="http://www.agapovka.ru/)%3B" TargetMode="External"/><Relationship Id="rId22" Type="http://schemas.openxmlformats.org/officeDocument/2006/relationships/hyperlink" Target="http://internet.garant.ru/document/redirect/990941/2770" TargetMode="External"/><Relationship Id="rId27" Type="http://schemas.openxmlformats.org/officeDocument/2006/relationships/hyperlink" Target="http://internet.garant.ru/document/redirect/10900200/0" TargetMode="External"/><Relationship Id="rId30" Type="http://schemas.openxmlformats.org/officeDocument/2006/relationships/hyperlink" Target="http://internet.garant.ru/document/redirect/12148567/0" TargetMode="External"/><Relationship Id="rId35" Type="http://schemas.openxmlformats.org/officeDocument/2006/relationships/hyperlink" Target="http://internet.garant.ru/document/redirect/12184522/21" TargetMode="External"/><Relationship Id="rId43" Type="http://schemas.openxmlformats.org/officeDocument/2006/relationships/hyperlink" Target="http://internet.garant.ru/document/redirect/10900200/33318" TargetMode="External"/><Relationship Id="rId48" Type="http://schemas.openxmlformats.org/officeDocument/2006/relationships/hyperlink" Target="http://internet.garant.ru/document/redirect/12177515/0" TargetMode="External"/><Relationship Id="rId56" Type="http://schemas.openxmlformats.org/officeDocument/2006/relationships/hyperlink" Target="http://internet.garant.ru/document/redirect/990941/2770" TargetMode="External"/><Relationship Id="rId64" Type="http://schemas.openxmlformats.org/officeDocument/2006/relationships/hyperlink" Target="http://internet.garant.ru/document/redirect/12177515/0" TargetMode="External"/><Relationship Id="rId69" Type="http://schemas.openxmlformats.org/officeDocument/2006/relationships/hyperlink" Target="http://internet.garant.ru/document/redirect/990941/2770" TargetMode="External"/><Relationship Id="rId77" Type="http://schemas.openxmlformats.org/officeDocument/2006/relationships/hyperlink" Target="http://internet.garant.ru/document/redirect/990941/2770" TargetMode="External"/><Relationship Id="rId100" Type="http://schemas.openxmlformats.org/officeDocument/2006/relationships/hyperlink" Target="consultantplus://offline/ref=D5A115EB648690B44AB25B7F33B4B877F0109E2D1B9D72E7986740B25363C1E3481293160166597E0622D0B1952F6F776B666C7EEE6A3EECA1zEJ" TargetMode="External"/><Relationship Id="rId105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://internet.garant.ru/document/redirect/990941/2770" TargetMode="External"/><Relationship Id="rId80" Type="http://schemas.openxmlformats.org/officeDocument/2006/relationships/hyperlink" Target="http://internet.garant.ru/document/redirect/990941/2770" TargetMode="External"/><Relationship Id="rId85" Type="http://schemas.openxmlformats.org/officeDocument/2006/relationships/hyperlink" Target="http://internet.garant.ru/document/redirect/70282224/0" TargetMode="External"/><Relationship Id="rId93" Type="http://schemas.openxmlformats.org/officeDocument/2006/relationships/hyperlink" Target="http://internet.garant.ru/document/redirect/12125267/563" TargetMode="External"/><Relationship Id="rId98" Type="http://schemas.openxmlformats.org/officeDocument/2006/relationships/hyperlink" Target="http://internet.garant.ru/document/redirect/990941/277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gapovka.ru/)%3B" TargetMode="External"/><Relationship Id="rId17" Type="http://schemas.openxmlformats.org/officeDocument/2006/relationships/hyperlink" Target="http://internet.garant.ru/document/redirect/990941/2770" TargetMode="External"/><Relationship Id="rId25" Type="http://schemas.openxmlformats.org/officeDocument/2006/relationships/hyperlink" Target="http://internet.garant.ru/document/redirect/10103000/0" TargetMode="External"/><Relationship Id="rId33" Type="http://schemas.openxmlformats.org/officeDocument/2006/relationships/hyperlink" Target="http://internet.garant.ru/document/redirect/990941/2770" TargetMode="External"/><Relationship Id="rId38" Type="http://schemas.openxmlformats.org/officeDocument/2006/relationships/hyperlink" Target="http://internet.garant.ru/document/redirect/12184522/11" TargetMode="External"/><Relationship Id="rId46" Type="http://schemas.openxmlformats.org/officeDocument/2006/relationships/hyperlink" Target="http://internet.garant.ru/document/redirect/990941/2770" TargetMode="External"/><Relationship Id="rId59" Type="http://schemas.openxmlformats.org/officeDocument/2006/relationships/hyperlink" Target="http://internet.garant.ru/document/redirect/990941/2770" TargetMode="External"/><Relationship Id="rId67" Type="http://schemas.openxmlformats.org/officeDocument/2006/relationships/hyperlink" Target="http://internet.garant.ru/document/redirect/990941/2770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internet.garant.ru/document/redirect/12184522/21" TargetMode="External"/><Relationship Id="rId41" Type="http://schemas.openxmlformats.org/officeDocument/2006/relationships/hyperlink" Target="http://internet.garant.ru/document/redirect/12145525/19056" TargetMode="External"/><Relationship Id="rId54" Type="http://schemas.openxmlformats.org/officeDocument/2006/relationships/hyperlink" Target="http://internet.garant.ru/document/redirect/990941/2770" TargetMode="External"/><Relationship Id="rId62" Type="http://schemas.openxmlformats.org/officeDocument/2006/relationships/hyperlink" Target="http://internet.garant.ru/document/redirect/990941/2770" TargetMode="External"/><Relationship Id="rId70" Type="http://schemas.openxmlformats.org/officeDocument/2006/relationships/hyperlink" Target="http://internet.garant.ru/document/redirect/990941/2770" TargetMode="External"/><Relationship Id="rId75" Type="http://schemas.openxmlformats.org/officeDocument/2006/relationships/hyperlink" Target="http://internet.garant.ru/document/redirect/990941/2770" TargetMode="External"/><Relationship Id="rId83" Type="http://schemas.openxmlformats.org/officeDocument/2006/relationships/hyperlink" Target="http://internet.garant.ru/document/redirect/990941/2770" TargetMode="External"/><Relationship Id="rId88" Type="http://schemas.openxmlformats.org/officeDocument/2006/relationships/hyperlink" Target="http://internet.garant.ru/document/redirect/12177515/16011" TargetMode="External"/><Relationship Id="rId91" Type="http://schemas.openxmlformats.org/officeDocument/2006/relationships/hyperlink" Target="http://internet.garant.ru/document/redirect/990941/2770" TargetMode="External"/><Relationship Id="rId96" Type="http://schemas.openxmlformats.org/officeDocument/2006/relationships/hyperlink" Target="http://internet.garant.ru/document/redirect/70262414/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gapovka.ru/)%3B" TargetMode="External"/><Relationship Id="rId23" Type="http://schemas.openxmlformats.org/officeDocument/2006/relationships/hyperlink" Target="http://internet.garant.ru/document/redirect/990941/277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internet.garant.ru/document/redirect/990941/2770" TargetMode="External"/><Relationship Id="rId49" Type="http://schemas.openxmlformats.org/officeDocument/2006/relationships/hyperlink" Target="http://internet.garant.ru/document/redirect/990941/2770" TargetMode="External"/><Relationship Id="rId57" Type="http://schemas.openxmlformats.org/officeDocument/2006/relationships/hyperlink" Target="http://internet.garant.ru/document/redirect/12177515/0" TargetMode="External"/><Relationship Id="rId10" Type="http://schemas.openxmlformats.org/officeDocument/2006/relationships/hyperlink" Target="http://internet.garant.ru/document/redirect/990941/2770" TargetMode="External"/><Relationship Id="rId31" Type="http://schemas.openxmlformats.org/officeDocument/2006/relationships/hyperlink" Target="http://internet.garant.ru/document/redirect/990941/2770" TargetMode="External"/><Relationship Id="rId44" Type="http://schemas.openxmlformats.org/officeDocument/2006/relationships/hyperlink" Target="http://internet.garant.ru/document/redirect/10900200/33333105" TargetMode="External"/><Relationship Id="rId52" Type="http://schemas.openxmlformats.org/officeDocument/2006/relationships/hyperlink" Target="http://internet.garant.ru/document/redirect/990941/2770" TargetMode="External"/><Relationship Id="rId60" Type="http://schemas.openxmlformats.org/officeDocument/2006/relationships/hyperlink" Target="http://internet.garant.ru/document/redirect/990941/2770" TargetMode="External"/><Relationship Id="rId65" Type="http://schemas.openxmlformats.org/officeDocument/2006/relationships/hyperlink" Target="http://internet.garant.ru/document/redirect/990941/2770" TargetMode="External"/><Relationship Id="rId73" Type="http://schemas.openxmlformats.org/officeDocument/2006/relationships/hyperlink" Target="http://internet.garant.ru/document/redirect/990941/2770" TargetMode="External"/><Relationship Id="rId78" Type="http://schemas.openxmlformats.org/officeDocument/2006/relationships/hyperlink" Target="http://internet.garant.ru/document/redirect/990941/2770" TargetMode="External"/><Relationship Id="rId81" Type="http://schemas.openxmlformats.org/officeDocument/2006/relationships/hyperlink" Target="http://internet.garant.ru/document/redirect/12184522/21" TargetMode="External"/><Relationship Id="rId86" Type="http://schemas.openxmlformats.org/officeDocument/2006/relationships/hyperlink" Target="http://internet.garant.ru/document/redirect/12177515/1102" TargetMode="External"/><Relationship Id="rId94" Type="http://schemas.openxmlformats.org/officeDocument/2006/relationships/hyperlink" Target="http://internet.garant.ru/document/redirect/990941/2770" TargetMode="External"/><Relationship Id="rId99" Type="http://schemas.openxmlformats.org/officeDocument/2006/relationships/hyperlink" Target="http://internet.garant.ru/document/redirect/12177515/0" TargetMode="External"/><Relationship Id="rId101" Type="http://schemas.openxmlformats.org/officeDocument/2006/relationships/hyperlink" Target="consultantplus://offline/ref=D5A115EB648690B44AB25B7F33B4B877F0109E2D1B9D72E7986740B25363C1E3481293160166597E0622D0B1952F6F776B666C7EEE6A3EECA1zE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agapovka.ru/)%3B" TargetMode="External"/><Relationship Id="rId18" Type="http://schemas.openxmlformats.org/officeDocument/2006/relationships/hyperlink" Target="http://internet.garant.ru/document/redirect/990941/2770" TargetMode="External"/><Relationship Id="rId39" Type="http://schemas.openxmlformats.org/officeDocument/2006/relationships/hyperlink" Target="http://internet.garant.ru/document/redirect/12145525/19058" TargetMode="External"/><Relationship Id="rId34" Type="http://schemas.openxmlformats.org/officeDocument/2006/relationships/hyperlink" Target="http://internet.garant.ru/document/redirect/990941/2770" TargetMode="External"/><Relationship Id="rId50" Type="http://schemas.openxmlformats.org/officeDocument/2006/relationships/hyperlink" Target="http://internet.garant.ru/document/redirect/990941/2770" TargetMode="External"/><Relationship Id="rId55" Type="http://schemas.openxmlformats.org/officeDocument/2006/relationships/hyperlink" Target="http://internet.garant.ru/document/redirect/990941/2770" TargetMode="External"/><Relationship Id="rId76" Type="http://schemas.openxmlformats.org/officeDocument/2006/relationships/hyperlink" Target="http://internet.garant.ru/document/redirect/990941/2770" TargetMode="External"/><Relationship Id="rId97" Type="http://schemas.openxmlformats.org/officeDocument/2006/relationships/hyperlink" Target="http://internet.garant.ru/document/redirect/990941/277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46</Pages>
  <Words>17004</Words>
  <Characters>96925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frolovai</dc:creator>
  <cp:lastModifiedBy>Пользователь Windows</cp:lastModifiedBy>
  <cp:revision>12</cp:revision>
  <cp:lastPrinted>2022-10-05T11:07:00Z</cp:lastPrinted>
  <dcterms:created xsi:type="dcterms:W3CDTF">2022-10-05T06:30:00Z</dcterms:created>
  <dcterms:modified xsi:type="dcterms:W3CDTF">2026-04-10T09:25:00Z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